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630"/>
        <w:gridCol w:w="1620"/>
        <w:gridCol w:w="1200"/>
        <w:gridCol w:w="1200"/>
        <w:gridCol w:w="1200"/>
        <w:gridCol w:w="765"/>
        <w:gridCol w:w="765"/>
        <w:gridCol w:w="855"/>
        <w:gridCol w:w="855"/>
        <w:gridCol w:w="832"/>
        <w:gridCol w:w="833"/>
        <w:gridCol w:w="1665"/>
      </w:tblGrid>
      <w:tr w:rsidR="00E323DD" w:rsidTr="00B30754">
        <w:trPr>
          <w:trHeight w:val="440"/>
          <w:jc w:val="center"/>
        </w:trPr>
        <w:tc>
          <w:tcPr>
            <w:tcW w:w="2070" w:type="dxa"/>
            <w:vMerge w:val="restart"/>
            <w:shd w:val="clear" w:color="auto" w:fill="FFFFFF" w:themeFill="background1"/>
            <w:vAlign w:val="center"/>
          </w:tcPr>
          <w:p w:rsidR="00E323DD" w:rsidRPr="005F457E" w:rsidRDefault="00E323DD" w:rsidP="00B30754">
            <w:pPr>
              <w:jc w:val="center"/>
              <w:rPr>
                <w:noProof/>
                <w:sz w:val="20"/>
                <w:szCs w:val="20"/>
              </w:rPr>
            </w:pPr>
            <w:r w:rsidRPr="005F457E">
              <w:rPr>
                <w:noProof/>
                <w:sz w:val="20"/>
                <w:szCs w:val="20"/>
              </w:rPr>
              <w:t>Item name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E323DD" w:rsidRDefault="00E323DD" w:rsidP="00B3075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Year</w:t>
            </w:r>
          </w:p>
        </w:tc>
        <w:tc>
          <w:tcPr>
            <w:tcW w:w="1620" w:type="dxa"/>
            <w:vMerge w:val="restart"/>
            <w:shd w:val="clear" w:color="auto" w:fill="9CC2E5" w:themeFill="accent1" w:themeFillTint="99"/>
            <w:vAlign w:val="center"/>
          </w:tcPr>
          <w:p w:rsidR="00E323DD" w:rsidRPr="00A20D7F" w:rsidRDefault="00E323DD" w:rsidP="00B30754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Performance in reading (overall reading scale)</w:t>
            </w:r>
          </w:p>
        </w:tc>
        <w:tc>
          <w:tcPr>
            <w:tcW w:w="3600" w:type="dxa"/>
            <w:gridSpan w:val="3"/>
            <w:shd w:val="clear" w:color="auto" w:fill="FFC000" w:themeFill="accent4"/>
            <w:vAlign w:val="center"/>
          </w:tcPr>
          <w:p w:rsidR="00E323DD" w:rsidRPr="00A20D7F" w:rsidRDefault="00E323DD" w:rsidP="00B30754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Reading-process subscale</w:t>
            </w:r>
          </w:p>
        </w:tc>
        <w:tc>
          <w:tcPr>
            <w:tcW w:w="1530" w:type="dxa"/>
            <w:gridSpan w:val="2"/>
            <w:shd w:val="clear" w:color="auto" w:fill="FFC000" w:themeFill="accent4"/>
            <w:vAlign w:val="center"/>
          </w:tcPr>
          <w:p w:rsidR="00E323DD" w:rsidRPr="00A20D7F" w:rsidRDefault="00E323DD" w:rsidP="00B30754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Response format</w:t>
            </w:r>
          </w:p>
        </w:tc>
        <w:tc>
          <w:tcPr>
            <w:tcW w:w="1710" w:type="dxa"/>
            <w:gridSpan w:val="2"/>
            <w:shd w:val="clear" w:color="auto" w:fill="FF0000"/>
            <w:vAlign w:val="center"/>
          </w:tcPr>
          <w:p w:rsidR="00E323DD" w:rsidRPr="00A20D7F" w:rsidRDefault="00E323DD" w:rsidP="00B30754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Source requirement</w:t>
            </w:r>
          </w:p>
        </w:tc>
        <w:tc>
          <w:tcPr>
            <w:tcW w:w="1665" w:type="dxa"/>
            <w:gridSpan w:val="2"/>
            <w:shd w:val="clear" w:color="auto" w:fill="FF0000"/>
            <w:vAlign w:val="center"/>
          </w:tcPr>
          <w:p w:rsidR="00E323DD" w:rsidRPr="00A20D7F" w:rsidRDefault="00E323DD" w:rsidP="00B30754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Text</w:t>
            </w:r>
          </w:p>
        </w:tc>
        <w:tc>
          <w:tcPr>
            <w:tcW w:w="1665" w:type="dxa"/>
            <w:vMerge w:val="restart"/>
            <w:shd w:val="clear" w:color="auto" w:fill="9CC2E5" w:themeFill="accent1" w:themeFillTint="99"/>
            <w:vAlign w:val="center"/>
          </w:tcPr>
          <w:p w:rsidR="00E323DD" w:rsidRPr="00A20D7F" w:rsidRDefault="00E323DD" w:rsidP="00B30754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Difficulty</w:t>
            </w:r>
          </w:p>
          <w:p w:rsidR="00E323DD" w:rsidRPr="00A20D7F" w:rsidRDefault="00E323DD" w:rsidP="00B30754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(% correct</w:t>
            </w: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323DD" w:rsidTr="00B30754">
        <w:trPr>
          <w:trHeight w:val="386"/>
          <w:jc w:val="center"/>
        </w:trPr>
        <w:tc>
          <w:tcPr>
            <w:tcW w:w="2070" w:type="dxa"/>
            <w:vMerge/>
            <w:shd w:val="clear" w:color="auto" w:fill="FFFFFF" w:themeFill="background1"/>
          </w:tcPr>
          <w:p w:rsidR="00E323DD" w:rsidRDefault="00E323DD" w:rsidP="00B30754">
            <w:pPr>
              <w:rPr>
                <w:noProof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E323DD" w:rsidRDefault="00E323DD" w:rsidP="00B30754">
            <w:pPr>
              <w:rPr>
                <w:noProof/>
              </w:rPr>
            </w:pPr>
          </w:p>
        </w:tc>
        <w:tc>
          <w:tcPr>
            <w:tcW w:w="1620" w:type="dxa"/>
            <w:vMerge/>
            <w:shd w:val="clear" w:color="auto" w:fill="9CC2E5" w:themeFill="accent1" w:themeFillTint="99"/>
          </w:tcPr>
          <w:p w:rsidR="00E323DD" w:rsidRDefault="00E323DD" w:rsidP="00B30754">
            <w:pPr>
              <w:rPr>
                <w:noProof/>
              </w:rPr>
            </w:pPr>
          </w:p>
        </w:tc>
        <w:tc>
          <w:tcPr>
            <w:tcW w:w="1200" w:type="dxa"/>
            <w:shd w:val="clear" w:color="auto" w:fill="FFC000" w:themeFill="accent4"/>
            <w:vAlign w:val="center"/>
          </w:tcPr>
          <w:p w:rsidR="00E323DD" w:rsidRPr="00A20D7F" w:rsidRDefault="00E323DD" w:rsidP="00B30754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Locating information</w:t>
            </w:r>
          </w:p>
        </w:tc>
        <w:tc>
          <w:tcPr>
            <w:tcW w:w="1200" w:type="dxa"/>
            <w:shd w:val="clear" w:color="auto" w:fill="FFC000" w:themeFill="accent4"/>
            <w:vAlign w:val="center"/>
          </w:tcPr>
          <w:p w:rsidR="00E323DD" w:rsidRPr="00A20D7F" w:rsidRDefault="00E323DD" w:rsidP="00B30754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Understanding</w:t>
            </w:r>
          </w:p>
        </w:tc>
        <w:tc>
          <w:tcPr>
            <w:tcW w:w="1200" w:type="dxa"/>
            <w:shd w:val="clear" w:color="auto" w:fill="FFC000" w:themeFill="accent4"/>
            <w:vAlign w:val="center"/>
          </w:tcPr>
          <w:p w:rsidR="00E323DD" w:rsidRPr="00A20D7F" w:rsidRDefault="00E323DD" w:rsidP="00B30754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Evaluating and reflecting</w:t>
            </w:r>
          </w:p>
        </w:tc>
        <w:tc>
          <w:tcPr>
            <w:tcW w:w="765" w:type="dxa"/>
            <w:shd w:val="clear" w:color="auto" w:fill="FFC000" w:themeFill="accent4"/>
            <w:vAlign w:val="center"/>
          </w:tcPr>
          <w:p w:rsidR="00E323DD" w:rsidRPr="00A20D7F" w:rsidRDefault="00E323DD" w:rsidP="00B30754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MCQ/</w:t>
            </w:r>
          </w:p>
          <w:p w:rsidR="00E323DD" w:rsidRPr="00A20D7F" w:rsidRDefault="00E323DD" w:rsidP="00B30754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CMCQ*</w:t>
            </w:r>
          </w:p>
        </w:tc>
        <w:tc>
          <w:tcPr>
            <w:tcW w:w="765" w:type="dxa"/>
            <w:shd w:val="clear" w:color="auto" w:fill="FFC000" w:themeFill="accent4"/>
            <w:vAlign w:val="center"/>
          </w:tcPr>
          <w:p w:rsidR="00E323DD" w:rsidRDefault="00E323DD" w:rsidP="00B30754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CCR/</w:t>
            </w:r>
          </w:p>
          <w:p w:rsidR="00E323DD" w:rsidRPr="00A20D7F" w:rsidRDefault="00E323DD" w:rsidP="00B30754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OCR</w:t>
            </w:r>
            <w:r>
              <w:rPr>
                <w:noProof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855" w:type="dxa"/>
            <w:shd w:val="clear" w:color="auto" w:fill="FF0000"/>
            <w:vAlign w:val="center"/>
          </w:tcPr>
          <w:p w:rsidR="00E323DD" w:rsidRPr="00A20D7F" w:rsidRDefault="00E323DD" w:rsidP="00B30754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Single</w:t>
            </w:r>
          </w:p>
        </w:tc>
        <w:tc>
          <w:tcPr>
            <w:tcW w:w="855" w:type="dxa"/>
            <w:shd w:val="clear" w:color="auto" w:fill="FF0000"/>
            <w:vAlign w:val="center"/>
          </w:tcPr>
          <w:p w:rsidR="00E323DD" w:rsidRPr="00A20D7F" w:rsidRDefault="00E323DD" w:rsidP="00B30754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Multiple</w:t>
            </w:r>
          </w:p>
        </w:tc>
        <w:tc>
          <w:tcPr>
            <w:tcW w:w="832" w:type="dxa"/>
            <w:shd w:val="clear" w:color="auto" w:fill="FF0000"/>
            <w:vAlign w:val="center"/>
          </w:tcPr>
          <w:p w:rsidR="00E323DD" w:rsidRPr="00A20D7F" w:rsidRDefault="00E323DD" w:rsidP="00B30754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Digital</w:t>
            </w:r>
          </w:p>
        </w:tc>
        <w:tc>
          <w:tcPr>
            <w:tcW w:w="833" w:type="dxa"/>
            <w:shd w:val="clear" w:color="auto" w:fill="FF0000"/>
            <w:vAlign w:val="center"/>
          </w:tcPr>
          <w:p w:rsidR="00E323DD" w:rsidRPr="00A20D7F" w:rsidRDefault="00E323DD" w:rsidP="00B30754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Print</w:t>
            </w:r>
          </w:p>
        </w:tc>
        <w:tc>
          <w:tcPr>
            <w:tcW w:w="1665" w:type="dxa"/>
            <w:vMerge/>
            <w:shd w:val="clear" w:color="auto" w:fill="9CC2E5" w:themeFill="accent1" w:themeFillTint="99"/>
          </w:tcPr>
          <w:p w:rsidR="00E323DD" w:rsidRDefault="00E323DD" w:rsidP="00B30754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84F3F" w:rsidTr="00B30754">
        <w:trPr>
          <w:jc w:val="center"/>
        </w:trPr>
        <w:tc>
          <w:tcPr>
            <w:tcW w:w="2070" w:type="dxa"/>
          </w:tcPr>
          <w:p w:rsidR="00484F3F" w:rsidRDefault="00484F3F" w:rsidP="00484F3F">
            <w:pPr>
              <w:jc w:val="center"/>
              <w:rPr>
                <w:noProof/>
              </w:rPr>
            </w:pPr>
            <w:r>
              <w:rPr>
                <w:noProof/>
              </w:rPr>
              <w:t>Lake Chad #2</w:t>
            </w:r>
          </w:p>
        </w:tc>
        <w:tc>
          <w:tcPr>
            <w:tcW w:w="630" w:type="dxa"/>
            <w:vAlign w:val="center"/>
          </w:tcPr>
          <w:p w:rsidR="00484F3F" w:rsidRPr="00DB01E1" w:rsidRDefault="00AE08EA" w:rsidP="00484F3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484F3F" w:rsidRDefault="00484F3F" w:rsidP="00484F3F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484F3F" w:rsidRDefault="00484F3F" w:rsidP="00484F3F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484F3F" w:rsidRDefault="00484F3F" w:rsidP="00484F3F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484F3F" w:rsidRDefault="00484F3F" w:rsidP="00484F3F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484F3F" w:rsidRDefault="00B30754" w:rsidP="00484F3F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484F3F" w:rsidRDefault="00484F3F" w:rsidP="00484F3F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484F3F" w:rsidRDefault="00484F3F" w:rsidP="00484F3F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484F3F" w:rsidRDefault="00484F3F" w:rsidP="00484F3F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484F3F" w:rsidRDefault="00484F3F" w:rsidP="00484F3F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484F3F" w:rsidRDefault="00484F3F" w:rsidP="00484F3F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484F3F" w:rsidRDefault="00B30754" w:rsidP="00484F3F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Lake Chad #3A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Lake Chad #3B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  <w:bookmarkStart w:id="0" w:name="_GoBack"/>
        <w:bookmarkEnd w:id="0"/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Lake Chad #4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Lake Chad #6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Flu #2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Flu #3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Flu #4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Flu #5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rPr>
                <w:noProof/>
              </w:rPr>
              <w:t>Flu #6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Graffiti #1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Graffiti #5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Graffiti #6A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0E2F6A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Graffiti #6B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0E2F6A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Labour #1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Labour #3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Labour #4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rPr>
                <w:noProof/>
              </w:rPr>
              <w:t>Labour #5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rPr>
                <w:noProof/>
              </w:rPr>
              <w:t>Labour #7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Moreland #46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rPr>
                <w:noProof/>
              </w:rPr>
              <w:t>Moreland #47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Pr="00645B45" w:rsidRDefault="00AE08EA" w:rsidP="00AE08EA">
            <w:pPr>
              <w:jc w:val="center"/>
              <w:rPr>
                <w:sz w:val="20"/>
                <w:szCs w:val="20"/>
              </w:rPr>
            </w:pPr>
            <w:r w:rsidRPr="00645B45">
              <w:rPr>
                <w:sz w:val="20"/>
                <w:szCs w:val="20"/>
              </w:rPr>
              <w:t>Plan International #4A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Pr="00645B45" w:rsidRDefault="00AE08EA" w:rsidP="00AE08EA">
            <w:pPr>
              <w:jc w:val="center"/>
              <w:rPr>
                <w:sz w:val="20"/>
                <w:szCs w:val="20"/>
              </w:rPr>
            </w:pPr>
            <w:r w:rsidRPr="00645B45">
              <w:rPr>
                <w:sz w:val="20"/>
                <w:szCs w:val="20"/>
              </w:rPr>
              <w:t>Plan International #4B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Police #4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rPr>
                <w:noProof/>
              </w:rPr>
              <w:t>Police #5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rPr>
                <w:noProof/>
              </w:rPr>
              <w:t>Police #6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rPr>
                <w:noProof/>
              </w:rPr>
              <w:t>Police #7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Warranty #1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Pr="00D579D9" w:rsidRDefault="00AE08EA" w:rsidP="00AE08EA">
            <w:pPr>
              <w:jc w:val="center"/>
              <w:rPr>
                <w:noProof/>
              </w:rPr>
            </w:pPr>
            <w:r>
              <w:t>Warranty #1B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Pr="00D579D9" w:rsidRDefault="00AE08EA" w:rsidP="00AE08EA">
            <w:pPr>
              <w:jc w:val="center"/>
              <w:rPr>
                <w:noProof/>
              </w:rPr>
            </w:pPr>
            <w:r>
              <w:t>Warranty #1C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Pr="00D579D9" w:rsidRDefault="00AE08EA" w:rsidP="00AE08EA">
            <w:pPr>
              <w:jc w:val="center"/>
              <w:rPr>
                <w:noProof/>
              </w:rPr>
            </w:pPr>
            <w:r>
              <w:lastRenderedPageBreak/>
              <w:t>Warranty #1D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Pr="00D579D9" w:rsidRDefault="00AE08EA" w:rsidP="00AE08EA">
            <w:pPr>
              <w:jc w:val="center"/>
              <w:rPr>
                <w:noProof/>
              </w:rPr>
            </w:pPr>
            <w:r>
              <w:t>Warranty #2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Pr="00D579D9" w:rsidRDefault="00AE08EA" w:rsidP="00AE08EA">
            <w:pPr>
              <w:jc w:val="center"/>
              <w:rPr>
                <w:noProof/>
              </w:rPr>
            </w:pPr>
            <w:r>
              <w:t>Warranty #3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Warranty #5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Just Judge #1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Just Judge #3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Pr="00A147DA" w:rsidRDefault="00AE08EA" w:rsidP="00AE08EA">
            <w:pPr>
              <w:jc w:val="center"/>
              <w:rPr>
                <w:noProof/>
              </w:rPr>
            </w:pPr>
            <w:r>
              <w:t>Just Judge #4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Just Judge #5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Just Judge #9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Just Judge #10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Pr="00A147D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Runners #1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rPr>
                <w:noProof/>
              </w:rPr>
              <w:t>Runners #4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rPr>
                <w:noProof/>
              </w:rPr>
              <w:t>Runners #5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Pr="000304F3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Runners #6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Pr="000304F3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In Poor Taste #1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B30754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In Poor Taste #3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Bullying #2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Bullying #3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Gift #1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Gift #4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Gift #5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  <w:r>
              <w:rPr>
                <w:noProof/>
              </w:rPr>
              <w:t>*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Gift #6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Gift #7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  <w:r>
              <w:rPr>
                <w:noProof/>
              </w:rPr>
              <w:t>*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Gift #8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Gift #9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Pr="00645B45" w:rsidRDefault="00AE08EA" w:rsidP="00AE08EA">
            <w:pPr>
              <w:jc w:val="center"/>
              <w:rPr>
                <w:sz w:val="15"/>
                <w:szCs w:val="15"/>
              </w:rPr>
            </w:pPr>
            <w:r w:rsidRPr="00645B45">
              <w:rPr>
                <w:sz w:val="15"/>
                <w:szCs w:val="15"/>
              </w:rPr>
              <w:t>Amanda and the Duchess #1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Pr="00645B45" w:rsidRDefault="00AE08EA" w:rsidP="00AE08EA">
            <w:pPr>
              <w:jc w:val="center"/>
              <w:rPr>
                <w:sz w:val="15"/>
                <w:szCs w:val="15"/>
              </w:rPr>
            </w:pPr>
            <w:r w:rsidRPr="00645B45">
              <w:rPr>
                <w:sz w:val="15"/>
                <w:szCs w:val="15"/>
              </w:rPr>
              <w:t>Amanda and the Duchess #2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Pr="00645B45" w:rsidRDefault="00AE08EA" w:rsidP="00AE08EA">
            <w:pPr>
              <w:jc w:val="center"/>
              <w:rPr>
                <w:sz w:val="15"/>
                <w:szCs w:val="15"/>
              </w:rPr>
            </w:pPr>
            <w:r w:rsidRPr="00645B45">
              <w:rPr>
                <w:sz w:val="15"/>
                <w:szCs w:val="15"/>
              </w:rPr>
              <w:t>Amanda and the Duchess #3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62080B">
        <w:trPr>
          <w:jc w:val="center"/>
        </w:trPr>
        <w:tc>
          <w:tcPr>
            <w:tcW w:w="2070" w:type="dxa"/>
          </w:tcPr>
          <w:p w:rsidR="00AE08EA" w:rsidRPr="00645B45" w:rsidRDefault="00AE08EA" w:rsidP="00AE08EA">
            <w:pPr>
              <w:jc w:val="center"/>
              <w:rPr>
                <w:sz w:val="15"/>
                <w:szCs w:val="15"/>
              </w:rPr>
            </w:pPr>
            <w:r w:rsidRPr="00645B45">
              <w:rPr>
                <w:sz w:val="15"/>
                <w:szCs w:val="15"/>
              </w:rPr>
              <w:t>Amanda and the Duchess #4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121EF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2D1651">
              <w:rPr>
                <w:noProof/>
              </w:rPr>
              <w:t>-</w:t>
            </w:r>
          </w:p>
        </w:tc>
      </w:tr>
      <w:tr w:rsidR="00AE08EA" w:rsidTr="003065E2">
        <w:trPr>
          <w:jc w:val="center"/>
        </w:trPr>
        <w:tc>
          <w:tcPr>
            <w:tcW w:w="2070" w:type="dxa"/>
          </w:tcPr>
          <w:p w:rsidR="00AE08EA" w:rsidRPr="00645B45" w:rsidRDefault="00AE08EA" w:rsidP="00AE08EA">
            <w:pPr>
              <w:rPr>
                <w:sz w:val="15"/>
                <w:szCs w:val="15"/>
              </w:rPr>
            </w:pPr>
            <w:r w:rsidRPr="00645B45">
              <w:rPr>
                <w:sz w:val="15"/>
                <w:szCs w:val="15"/>
              </w:rPr>
              <w:t>Amanda and the Duchess #6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</w:tcPr>
          <w:p w:rsidR="00AE08EA" w:rsidRDefault="00AE08EA" w:rsidP="00AE08EA">
            <w:pPr>
              <w:jc w:val="center"/>
            </w:pPr>
          </w:p>
        </w:tc>
        <w:tc>
          <w:tcPr>
            <w:tcW w:w="855" w:type="dxa"/>
          </w:tcPr>
          <w:p w:rsidR="00AE08EA" w:rsidRDefault="00AE08EA" w:rsidP="00AE08EA">
            <w:pPr>
              <w:jc w:val="center"/>
            </w:pPr>
            <w:r w:rsidRPr="00E5696D"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D69E7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4479D0">
              <w:rPr>
                <w:noProof/>
              </w:rPr>
              <w:t>-</w:t>
            </w:r>
          </w:p>
        </w:tc>
      </w:tr>
      <w:tr w:rsidR="00AE08EA" w:rsidTr="00E61C5E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Bees #1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</w:tcPr>
          <w:p w:rsidR="00AE08EA" w:rsidRDefault="00AE08EA" w:rsidP="00AE08EA">
            <w:pPr>
              <w:jc w:val="center"/>
            </w:pPr>
            <w:r w:rsidRPr="00E5696D"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D69E7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4479D0">
              <w:rPr>
                <w:noProof/>
              </w:rPr>
              <w:t>-</w:t>
            </w:r>
          </w:p>
        </w:tc>
      </w:tr>
      <w:tr w:rsidR="00AE08EA" w:rsidTr="00E61C5E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Bees #2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</w:tcPr>
          <w:p w:rsidR="00AE08EA" w:rsidRDefault="00AE08EA" w:rsidP="00AE08EA">
            <w:pPr>
              <w:jc w:val="center"/>
            </w:pPr>
            <w:r w:rsidRPr="00E5696D"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D69E7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4479D0">
              <w:rPr>
                <w:noProof/>
              </w:rPr>
              <w:t>-</w:t>
            </w:r>
          </w:p>
        </w:tc>
      </w:tr>
      <w:tr w:rsidR="00AE08EA" w:rsidTr="00E61C5E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Bees #3</w:t>
            </w:r>
          </w:p>
        </w:tc>
        <w:tc>
          <w:tcPr>
            <w:tcW w:w="630" w:type="dxa"/>
          </w:tcPr>
          <w:p w:rsidR="00AE08EA" w:rsidRDefault="00AE08EA" w:rsidP="00AE08EA">
            <w:r w:rsidRPr="00841FD0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55" w:type="dxa"/>
          </w:tcPr>
          <w:p w:rsidR="00AE08EA" w:rsidRDefault="00AE08EA" w:rsidP="00AE08EA">
            <w:pPr>
              <w:jc w:val="center"/>
            </w:pPr>
            <w:r w:rsidRPr="00E5696D"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D69E7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4479D0">
              <w:rPr>
                <w:noProof/>
              </w:rPr>
              <w:t>-</w:t>
            </w:r>
          </w:p>
        </w:tc>
      </w:tr>
      <w:tr w:rsidR="00AE08EA" w:rsidTr="00E61C5E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Bees #5</w:t>
            </w:r>
          </w:p>
        </w:tc>
        <w:tc>
          <w:tcPr>
            <w:tcW w:w="630" w:type="dxa"/>
          </w:tcPr>
          <w:p w:rsidR="00AE08EA" w:rsidRDefault="00AE08EA" w:rsidP="00AE08EA">
            <w:r w:rsidRPr="00F838B6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</w:tcPr>
          <w:p w:rsidR="00AE08EA" w:rsidRDefault="00AE08EA" w:rsidP="00AE08EA">
            <w:pPr>
              <w:jc w:val="center"/>
            </w:pPr>
            <w:r w:rsidRPr="00E5696D"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D69E7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4479D0">
              <w:rPr>
                <w:noProof/>
              </w:rPr>
              <w:t>-</w:t>
            </w:r>
          </w:p>
        </w:tc>
      </w:tr>
      <w:tr w:rsidR="00AE08EA" w:rsidTr="00E61C5E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Personnel #1</w:t>
            </w:r>
          </w:p>
        </w:tc>
        <w:tc>
          <w:tcPr>
            <w:tcW w:w="630" w:type="dxa"/>
          </w:tcPr>
          <w:p w:rsidR="00AE08EA" w:rsidRDefault="00AE08EA" w:rsidP="00AE08EA">
            <w:r w:rsidRPr="00F838B6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</w:tcPr>
          <w:p w:rsidR="00AE08EA" w:rsidRDefault="00AE08EA" w:rsidP="00AE08EA">
            <w:pPr>
              <w:jc w:val="center"/>
            </w:pPr>
            <w:r w:rsidRPr="00E5696D"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D69E7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4479D0">
              <w:rPr>
                <w:noProof/>
              </w:rPr>
              <w:t>-</w:t>
            </w:r>
          </w:p>
        </w:tc>
      </w:tr>
      <w:tr w:rsidR="00AE08EA" w:rsidTr="00E61C5E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Personnel #2</w:t>
            </w:r>
          </w:p>
        </w:tc>
        <w:tc>
          <w:tcPr>
            <w:tcW w:w="630" w:type="dxa"/>
          </w:tcPr>
          <w:p w:rsidR="00AE08EA" w:rsidRDefault="00AE08EA" w:rsidP="00AE08EA">
            <w:r w:rsidRPr="00F838B6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</w:tcPr>
          <w:p w:rsidR="00AE08EA" w:rsidRDefault="00AE08EA" w:rsidP="00AE08EA">
            <w:pPr>
              <w:jc w:val="center"/>
            </w:pPr>
            <w:r w:rsidRPr="00E5696D"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D69E7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4479D0">
              <w:rPr>
                <w:noProof/>
              </w:rPr>
              <w:t>-</w:t>
            </w:r>
          </w:p>
        </w:tc>
      </w:tr>
      <w:tr w:rsidR="00AE08EA" w:rsidTr="00E61C5E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New Rules #1</w:t>
            </w:r>
          </w:p>
        </w:tc>
        <w:tc>
          <w:tcPr>
            <w:tcW w:w="630" w:type="dxa"/>
          </w:tcPr>
          <w:p w:rsidR="00AE08EA" w:rsidRDefault="00AE08EA" w:rsidP="00AE08EA">
            <w:r w:rsidRPr="00F838B6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</w:tcPr>
          <w:p w:rsidR="00AE08EA" w:rsidRDefault="00AE08EA" w:rsidP="00AE08EA">
            <w:pPr>
              <w:jc w:val="center"/>
            </w:pPr>
            <w:r w:rsidRPr="00E5696D"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D69E7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4479D0">
              <w:rPr>
                <w:noProof/>
              </w:rPr>
              <w:t>-</w:t>
            </w:r>
          </w:p>
        </w:tc>
      </w:tr>
      <w:tr w:rsidR="00AE08EA" w:rsidTr="00E61C5E">
        <w:trPr>
          <w:jc w:val="center"/>
        </w:trPr>
        <w:tc>
          <w:tcPr>
            <w:tcW w:w="2070" w:type="dxa"/>
          </w:tcPr>
          <w:p w:rsidR="00AE08EA" w:rsidRDefault="00AE08EA" w:rsidP="00AE08EA">
            <w:pPr>
              <w:jc w:val="center"/>
            </w:pPr>
            <w:r>
              <w:t>New Rules #1</w:t>
            </w:r>
          </w:p>
        </w:tc>
        <w:tc>
          <w:tcPr>
            <w:tcW w:w="630" w:type="dxa"/>
          </w:tcPr>
          <w:p w:rsidR="00AE08EA" w:rsidRDefault="00AE08EA" w:rsidP="00AE08EA">
            <w:r w:rsidRPr="00F838B6">
              <w:rPr>
                <w:noProof/>
                <w:sz w:val="18"/>
                <w:szCs w:val="18"/>
              </w:rPr>
              <w:t>2000</w:t>
            </w:r>
          </w:p>
        </w:tc>
        <w:tc>
          <w:tcPr>
            <w:tcW w:w="1620" w:type="dxa"/>
          </w:tcPr>
          <w:p w:rsidR="00AE08EA" w:rsidRDefault="00AE08EA" w:rsidP="00AE08EA">
            <w:pPr>
              <w:jc w:val="center"/>
            </w:pPr>
            <w:r w:rsidRPr="008C0755"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</w:tcPr>
          <w:p w:rsidR="00AE08EA" w:rsidRDefault="00AE08EA" w:rsidP="00AE08EA">
            <w:pPr>
              <w:jc w:val="center"/>
            </w:pPr>
            <w:r w:rsidRPr="00E5696D"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AE08EA" w:rsidRDefault="00AE08EA" w:rsidP="00AE08EA">
            <w:pPr>
              <w:jc w:val="center"/>
              <w:rPr>
                <w:noProof/>
              </w:rPr>
            </w:pPr>
          </w:p>
        </w:tc>
        <w:tc>
          <w:tcPr>
            <w:tcW w:w="833" w:type="dxa"/>
          </w:tcPr>
          <w:p w:rsidR="00AE08EA" w:rsidRDefault="00AE08EA" w:rsidP="00AE08EA">
            <w:pPr>
              <w:jc w:val="center"/>
            </w:pPr>
            <w:r w:rsidRPr="00BD69E7">
              <w:rPr>
                <w:noProof/>
              </w:rPr>
              <w:t>√</w:t>
            </w:r>
          </w:p>
        </w:tc>
        <w:tc>
          <w:tcPr>
            <w:tcW w:w="1665" w:type="dxa"/>
          </w:tcPr>
          <w:p w:rsidR="00AE08EA" w:rsidRDefault="00AE08EA" w:rsidP="00AE08EA">
            <w:pPr>
              <w:jc w:val="center"/>
            </w:pPr>
            <w:r w:rsidRPr="004479D0">
              <w:rPr>
                <w:noProof/>
              </w:rPr>
              <w:t>-</w:t>
            </w:r>
          </w:p>
        </w:tc>
      </w:tr>
    </w:tbl>
    <w:p w:rsidR="00E323DD" w:rsidRDefault="00E323DD" w:rsidP="00C44669"/>
    <w:p w:rsidR="007C4367" w:rsidRDefault="007C4367"/>
    <w:sectPr w:rsidR="007C4367" w:rsidSect="00B3075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3F" w:rsidRDefault="00547E3F" w:rsidP="00E323DD">
      <w:pPr>
        <w:spacing w:after="0" w:line="240" w:lineRule="auto"/>
      </w:pPr>
      <w:r>
        <w:separator/>
      </w:r>
    </w:p>
  </w:endnote>
  <w:endnote w:type="continuationSeparator" w:id="0">
    <w:p w:rsidR="00547E3F" w:rsidRDefault="00547E3F" w:rsidP="00E3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54" w:rsidRDefault="00B30754">
    <w:pPr>
      <w:pStyle w:val="Footer"/>
    </w:pPr>
    <w:r>
      <w:t>Item review_RCJ_210720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3F" w:rsidRDefault="00547E3F" w:rsidP="00E323DD">
      <w:pPr>
        <w:spacing w:after="0" w:line="240" w:lineRule="auto"/>
      </w:pPr>
      <w:r>
        <w:separator/>
      </w:r>
    </w:p>
  </w:footnote>
  <w:footnote w:type="continuationSeparator" w:id="0">
    <w:p w:rsidR="00547E3F" w:rsidRDefault="00547E3F" w:rsidP="00E3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54" w:rsidRDefault="00B30754" w:rsidP="00B30754">
    <w:pPr>
      <w:pStyle w:val="Header"/>
      <w:rPr>
        <w:b/>
        <w:bCs/>
      </w:rPr>
    </w:pPr>
    <w:r w:rsidRPr="002C62D6">
      <w:rPr>
        <w:b/>
        <w:bCs/>
      </w:rPr>
      <w:t xml:space="preserve">OECD </w:t>
    </w:r>
  </w:p>
  <w:p w:rsidR="00B30754" w:rsidRPr="002C62D6" w:rsidRDefault="00B30754" w:rsidP="00B30754">
    <w:pPr>
      <w:pStyle w:val="Header"/>
      <w:rPr>
        <w:b/>
        <w:bCs/>
      </w:rPr>
    </w:pPr>
    <w:r w:rsidRPr="002C62D6">
      <w:rPr>
        <w:b/>
        <w:bCs/>
      </w:rPr>
      <w:t xml:space="preserve">PISA </w:t>
    </w:r>
    <w:r>
      <w:rPr>
        <w:b/>
        <w:bCs/>
      </w:rPr>
      <w:t>2006 - Reading Released Items with Answers</w:t>
    </w:r>
    <w:r w:rsidR="00B02066">
      <w:rPr>
        <w:b/>
        <w:bCs/>
      </w:rPr>
      <w:t xml:space="preserve"> (cover sheet)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DD"/>
    <w:rsid w:val="000A05AD"/>
    <w:rsid w:val="001F42FD"/>
    <w:rsid w:val="00260E31"/>
    <w:rsid w:val="00365942"/>
    <w:rsid w:val="003F53C3"/>
    <w:rsid w:val="00456770"/>
    <w:rsid w:val="00484F3F"/>
    <w:rsid w:val="00512E31"/>
    <w:rsid w:val="0053371B"/>
    <w:rsid w:val="00547E3F"/>
    <w:rsid w:val="00645B45"/>
    <w:rsid w:val="00701327"/>
    <w:rsid w:val="00723337"/>
    <w:rsid w:val="007C4367"/>
    <w:rsid w:val="008408F7"/>
    <w:rsid w:val="00841B2D"/>
    <w:rsid w:val="00861AAB"/>
    <w:rsid w:val="008C5E5E"/>
    <w:rsid w:val="00947E61"/>
    <w:rsid w:val="00A46864"/>
    <w:rsid w:val="00A94CE1"/>
    <w:rsid w:val="00AE08EA"/>
    <w:rsid w:val="00B02066"/>
    <w:rsid w:val="00B30754"/>
    <w:rsid w:val="00B6618B"/>
    <w:rsid w:val="00C44669"/>
    <w:rsid w:val="00D16F76"/>
    <w:rsid w:val="00D17B8B"/>
    <w:rsid w:val="00D7694C"/>
    <w:rsid w:val="00DF237E"/>
    <w:rsid w:val="00E323DD"/>
    <w:rsid w:val="00EF1AC3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47A5A-B6BC-4963-BD9D-7C0BF15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3DD"/>
  </w:style>
  <w:style w:type="paragraph" w:styleId="Footer">
    <w:name w:val="footer"/>
    <w:basedOn w:val="Normal"/>
    <w:link w:val="FooterChar"/>
    <w:uiPriority w:val="99"/>
    <w:unhideWhenUsed/>
    <w:rsid w:val="00E3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5AFD-F51C-4BF2-A2E7-95CEE2E0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Christotopher Jenkinson :ADEC-HQ</dc:creator>
  <cp:keywords/>
  <dc:description/>
  <cp:lastModifiedBy>Robert Christotopher Jenkinson :ADEC-HQ</cp:lastModifiedBy>
  <cp:revision>8</cp:revision>
  <dcterms:created xsi:type="dcterms:W3CDTF">2020-07-23T06:59:00Z</dcterms:created>
  <dcterms:modified xsi:type="dcterms:W3CDTF">2020-07-23T07:23:00Z</dcterms:modified>
</cp:coreProperties>
</file>