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0" w:rsidRDefault="00172290" w:rsidP="00172290">
      <w:pPr>
        <w:bidi/>
        <w:spacing w:line="480" w:lineRule="auto"/>
        <w:rPr>
          <w:rFonts w:asciiTheme="majorBidi" w:hAnsiTheme="majorBidi" w:cstheme="majorBidi"/>
          <w:b/>
          <w:bCs/>
          <w:color w:val="0070C0"/>
          <w:sz w:val="40"/>
          <w:szCs w:val="40"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noProof/>
          <w:color w:val="0070C0"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205105</wp:posOffset>
            </wp:positionV>
            <wp:extent cx="4110355" cy="3051810"/>
            <wp:effectExtent l="19050" t="0" r="4445" b="0"/>
            <wp:wrapTight wrapText="bothSides">
              <wp:wrapPolygon edited="0">
                <wp:start x="-100" y="0"/>
                <wp:lineTo x="-100" y="21438"/>
                <wp:lineTo x="21623" y="21438"/>
                <wp:lineTo x="21623" y="0"/>
                <wp:lineTo x="-100" y="0"/>
              </wp:wrapPolygon>
            </wp:wrapTight>
            <wp:docPr id="10" name="Picture 7" descr="DRUGS CONTRO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S CONTROL COUNCI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Pr="00C65097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3D5D" w:rsidRPr="00B3178D" w:rsidRDefault="006A18FD" w:rsidP="00B3178D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نموذج الترشيح ل</w:t>
      </w:r>
      <w:r w:rsidR="00B3178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جائزة الإمارات لمكافحة المخدرات</w:t>
      </w:r>
      <w:r w:rsidR="005E6C9D" w:rsidRPr="005E6C9D">
        <w:rPr>
          <w:rFonts w:asciiTheme="majorBidi" w:hAnsiTheme="majorBidi" w:cs="Times New Roman" w:hint="cs"/>
          <w:b/>
          <w:bCs/>
          <w:noProof/>
          <w:color w:val="632423" w:themeColor="accent2" w:themeShade="80"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65184837" wp14:editId="6F97419D">
            <wp:simplePos x="0" y="0"/>
            <wp:positionH relativeFrom="column">
              <wp:posOffset>734695</wp:posOffset>
            </wp:positionH>
            <wp:positionV relativeFrom="paragraph">
              <wp:posOffset>390525</wp:posOffset>
            </wp:positionV>
            <wp:extent cx="4037330" cy="2327275"/>
            <wp:effectExtent l="0" t="0" r="0" b="0"/>
            <wp:wrapTight wrapText="bothSides">
              <wp:wrapPolygon edited="0">
                <wp:start x="10090" y="0"/>
                <wp:lineTo x="9478" y="707"/>
                <wp:lineTo x="8867" y="2122"/>
                <wp:lineTo x="8867" y="2829"/>
                <wp:lineTo x="6523" y="3713"/>
                <wp:lineTo x="5096" y="4774"/>
                <wp:lineTo x="5096" y="8487"/>
                <wp:lineTo x="7032" y="11316"/>
                <wp:lineTo x="6115" y="11669"/>
                <wp:lineTo x="4994" y="13084"/>
                <wp:lineTo x="4994" y="14852"/>
                <wp:lineTo x="5402" y="16974"/>
                <wp:lineTo x="5504" y="17150"/>
                <wp:lineTo x="8765" y="19802"/>
                <wp:lineTo x="9886" y="21571"/>
                <wp:lineTo x="9988" y="21571"/>
                <wp:lineTo x="11619" y="21571"/>
                <wp:lineTo x="11721" y="21571"/>
                <wp:lineTo x="12842" y="19802"/>
                <wp:lineTo x="16307" y="16974"/>
                <wp:lineTo x="16613" y="14852"/>
                <wp:lineTo x="16715" y="13261"/>
                <wp:lineTo x="15492" y="11669"/>
                <wp:lineTo x="14574" y="11316"/>
                <wp:lineTo x="16511" y="8487"/>
                <wp:lineTo x="16613" y="4774"/>
                <wp:lineTo x="15084" y="3713"/>
                <wp:lineTo x="12842" y="2298"/>
                <wp:lineTo x="12128" y="530"/>
                <wp:lineTo x="11517" y="0"/>
                <wp:lineTo x="10090" y="0"/>
              </wp:wrapPolygon>
            </wp:wrapTight>
            <wp:docPr id="1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F61656" w:rsidRDefault="00F61656" w:rsidP="00F61656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</w:pPr>
      <w:r w:rsidRPr="00F61656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فئة</w:t>
      </w:r>
      <w:r w:rsidRPr="00F61656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F61656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أفضل</w:t>
      </w:r>
      <w:r w:rsidRPr="00F61656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F61656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جهة</w:t>
      </w:r>
      <w:r w:rsidRPr="00F61656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F61656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في</w:t>
      </w:r>
      <w:r w:rsidRPr="00F61656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F61656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تحقيق</w:t>
      </w:r>
      <w:r w:rsidRPr="00F61656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F61656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الإستراتيجية</w:t>
      </w:r>
    </w:p>
    <w:p w:rsidR="00323D5D" w:rsidRPr="005E6C9D" w:rsidRDefault="00AD0AF8" w:rsidP="00F61656">
      <w:pPr>
        <w:tabs>
          <w:tab w:val="center" w:pos="4156"/>
          <w:tab w:val="right" w:pos="8313"/>
        </w:tabs>
        <w:bidi/>
        <w:spacing w:line="480" w:lineRule="auto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  <w:tab/>
      </w:r>
      <w:r w:rsidR="00323D5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201</w:t>
      </w:r>
      <w:r w:rsidR="00F27692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8</w:t>
      </w:r>
      <w:r w:rsidR="00323D5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م</w:t>
      </w:r>
      <w:r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  <w:tab/>
      </w:r>
    </w:p>
    <w:p w:rsidR="006A6BA1" w:rsidRDefault="006A6BA1">
      <w:pPr>
        <w:spacing w:after="0" w:line="240" w:lineRule="auto"/>
        <w:rPr>
          <w:rtl/>
        </w:rPr>
      </w:pPr>
    </w:p>
    <w:p w:rsidR="006A6BA1" w:rsidRDefault="006A6BA1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D344F9" w:rsidRPr="00FC0934" w:rsidRDefault="00D344F9" w:rsidP="00D344F9">
      <w:pPr>
        <w:bidi/>
        <w:ind w:left="-777" w:right="-567" w:firstLine="301"/>
        <w:jc w:val="both"/>
        <w:rPr>
          <w:sz w:val="28"/>
          <w:szCs w:val="28"/>
          <w:rtl/>
        </w:rPr>
      </w:pPr>
      <w:r w:rsidRPr="00FC0934">
        <w:rPr>
          <w:rFonts w:hint="cs"/>
          <w:sz w:val="28"/>
          <w:szCs w:val="28"/>
          <w:rtl/>
        </w:rPr>
        <w:lastRenderedPageBreak/>
        <w:t>تمنح هذه الفئة لأفضل جهة في تحقيق الاستراتيجية ذات العلاقة بمكافحة المخدرات، والتي تحقق اكبر نسبة في تحقيق المبادرات ومؤشرات الاداء المتعلقة بمكافحة المخدرات، وفق المؤشرات التالية:</w:t>
      </w:r>
    </w:p>
    <w:p w:rsidR="002B4AE4" w:rsidRPr="002B4AE4" w:rsidRDefault="002B4AE4" w:rsidP="002B4AE4">
      <w:pPr>
        <w:bidi/>
        <w:rPr>
          <w:b/>
          <w:bCs/>
          <w:color w:val="FF0000"/>
        </w:rPr>
      </w:pPr>
    </w:p>
    <w:tbl>
      <w:tblPr>
        <w:bidiVisual/>
        <w:tblW w:w="992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725"/>
        <w:gridCol w:w="904"/>
        <w:gridCol w:w="1989"/>
        <w:gridCol w:w="905"/>
        <w:gridCol w:w="2235"/>
      </w:tblGrid>
      <w:tr w:rsidR="002B4AE4" w:rsidRPr="002B4AE4" w:rsidTr="002B4AE4">
        <w:trPr>
          <w:trHeight w:val="499"/>
          <w:jc w:val="center"/>
        </w:trPr>
        <w:tc>
          <w:tcPr>
            <w:tcW w:w="9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بيانـات </w:t>
            </w:r>
            <w:r>
              <w:rPr>
                <w:rFonts w:hint="cs"/>
                <w:rtl/>
                <w:lang w:bidi="ar-AE"/>
              </w:rPr>
              <w:t>المترشح</w:t>
            </w: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A32277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اسم </w:t>
            </w:r>
            <w:r>
              <w:rPr>
                <w:rFonts w:hint="cs"/>
                <w:rtl/>
                <w:lang w:bidi="ar-AE"/>
              </w:rPr>
              <w:t>المرشح</w:t>
            </w:r>
            <w:r w:rsidR="00A32277">
              <w:rPr>
                <w:rtl/>
                <w:lang w:bidi="ar-AE"/>
              </w:rPr>
              <w:t xml:space="preserve"> </w:t>
            </w:r>
            <w:r w:rsidR="00F61656">
              <w:rPr>
                <w:rFonts w:hint="cs"/>
                <w:rtl/>
                <w:lang w:bidi="ar-AE"/>
              </w:rPr>
              <w:t>ممثل الفئة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رقم الهوية 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صورة شخصية</w:t>
            </w:r>
          </w:p>
        </w:tc>
        <w:tc>
          <w:tcPr>
            <w:tcW w:w="22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877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الجنسية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الرقم الموحد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994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Default="005B4904" w:rsidP="005B4904">
            <w:pPr>
              <w:bidi/>
              <w:spacing w:after="0" w:line="24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الجهة/الوزارة</w:t>
            </w:r>
          </w:p>
          <w:p w:rsidR="002B4AE4" w:rsidRPr="002B4AE4" w:rsidRDefault="005B4904" w:rsidP="005B4904">
            <w:pPr>
              <w:bidi/>
              <w:spacing w:after="0" w:line="240" w:lineRule="auto"/>
              <w:jc w:val="center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الهئية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5B490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Fonts w:hint="cs"/>
                <w:rtl/>
                <w:lang w:bidi="ar-AE"/>
              </w:rPr>
              <w:t>الهاتف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البريد الالكتروني</w:t>
            </w:r>
          </w:p>
        </w:tc>
        <w:tc>
          <w:tcPr>
            <w:tcW w:w="88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</w:tbl>
    <w:p w:rsidR="002B4AE4" w:rsidRPr="002B4AE4" w:rsidRDefault="002B4AE4" w:rsidP="002B4AE4">
      <w:pPr>
        <w:bidi/>
        <w:rPr>
          <w:rtl/>
          <w:lang w:bidi="ar-AE"/>
        </w:rPr>
      </w:pPr>
    </w:p>
    <w:p w:rsidR="002B4AE4" w:rsidRPr="002B4AE4" w:rsidRDefault="002B4AE4" w:rsidP="002B4AE4">
      <w:pPr>
        <w:bidi/>
        <w:rPr>
          <w:rtl/>
          <w:lang w:bidi="ar-AE"/>
        </w:rPr>
      </w:pPr>
    </w:p>
    <w:p w:rsidR="00670E56" w:rsidRDefault="00670E56" w:rsidP="00670E56">
      <w:pPr>
        <w:pStyle w:val="NoSpacing"/>
        <w:bidi/>
        <w:rPr>
          <w:rtl/>
          <w:lang w:bidi="ar-AE"/>
        </w:rPr>
      </w:pPr>
    </w:p>
    <w:p w:rsidR="001D3B2D" w:rsidRDefault="001D3B2D" w:rsidP="00D344F9">
      <w:pPr>
        <w:pStyle w:val="NoSpacing"/>
        <w:bidi/>
        <w:rPr>
          <w:color w:val="FF0000"/>
          <w:rtl/>
          <w:lang w:bidi="ar-AE"/>
        </w:rPr>
      </w:pPr>
      <w:r w:rsidRPr="001D3B2D">
        <w:rPr>
          <w:rFonts w:hint="cs"/>
          <w:color w:val="FF0000"/>
          <w:rtl/>
          <w:lang w:bidi="ar-AE"/>
        </w:rPr>
        <w:t xml:space="preserve">ملاحظة: عدد الكلمات في جميع المعايير يجب أن لا يتجاز </w:t>
      </w:r>
      <w:r w:rsidR="00D344F9">
        <w:rPr>
          <w:rFonts w:hint="cs"/>
          <w:color w:val="FF0000"/>
          <w:rtl/>
          <w:lang w:bidi="ar-AE"/>
        </w:rPr>
        <w:t>840</w:t>
      </w:r>
      <w:r w:rsidRPr="001D3B2D">
        <w:rPr>
          <w:rFonts w:hint="cs"/>
          <w:color w:val="FF0000"/>
          <w:rtl/>
          <w:lang w:bidi="ar-AE"/>
        </w:rPr>
        <w:t xml:space="preserve"> كلمة</w:t>
      </w:r>
    </w:p>
    <w:p w:rsidR="001D3B2D" w:rsidRPr="001D3B2D" w:rsidRDefault="001D3B2D" w:rsidP="001D3B2D">
      <w:pPr>
        <w:pStyle w:val="NoSpacing"/>
        <w:bidi/>
        <w:rPr>
          <w:color w:val="FF0000"/>
          <w:rtl/>
          <w:lang w:bidi="ar-AE"/>
        </w:rPr>
      </w:pPr>
    </w:p>
    <w:tbl>
      <w:tblPr>
        <w:tblStyle w:val="TableGrid1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810"/>
        <w:gridCol w:w="2880"/>
      </w:tblGrid>
      <w:tr w:rsidR="00DF7987" w:rsidRPr="005B4904" w:rsidTr="00DF7987">
        <w:trPr>
          <w:trHeight w:val="878"/>
        </w:trPr>
        <w:tc>
          <w:tcPr>
            <w:tcW w:w="7110" w:type="dxa"/>
            <w:gridSpan w:val="2"/>
            <w:shd w:val="clear" w:color="auto" w:fill="auto"/>
            <w:vAlign w:val="center"/>
          </w:tcPr>
          <w:p w:rsidR="00DF7987" w:rsidRPr="005B4904" w:rsidRDefault="00DF7987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F7987" w:rsidRPr="005B4904" w:rsidRDefault="00DF7987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الموضوع</w:t>
            </w:r>
            <w:r w:rsidR="001D3B2D">
              <w:rPr>
                <w:rFonts w:hint="cs"/>
                <w:b/>
                <w:bCs/>
                <w:rtl/>
                <w:lang w:bidi="ar-AE"/>
              </w:rPr>
              <w:t>/ اسم التجربة</w:t>
            </w:r>
          </w:p>
        </w:tc>
      </w:tr>
      <w:tr w:rsidR="005B4904" w:rsidRPr="005B4904" w:rsidTr="00DF7987">
        <w:trPr>
          <w:trHeight w:val="849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الانجاز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الوزن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AE"/>
              </w:rPr>
            </w:pPr>
            <w:r w:rsidRPr="005B4904">
              <w:rPr>
                <w:rFonts w:hint="cs"/>
                <w:b/>
                <w:bCs/>
                <w:rtl/>
                <w:lang w:bidi="ar-AE"/>
              </w:rPr>
              <w:t>المعيار</w:t>
            </w:r>
          </w:p>
        </w:tc>
      </w:tr>
      <w:tr w:rsidR="005B4904" w:rsidRPr="005B4904" w:rsidTr="00DF7987">
        <w:trPr>
          <w:trHeight w:val="1980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D344F9">
            <w:pPr>
              <w:bidi/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D344F9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30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D344F9" w:rsidP="00A323CA">
            <w:pPr>
              <w:bidi/>
              <w:spacing w:after="0" w:line="240" w:lineRule="auto"/>
              <w:ind w:firstLine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/>
                <w:rtl/>
              </w:rPr>
              <w:t>نسبة الخفض في مؤشرات مكافحة المخدرات المتعلقة بالشباب</w:t>
            </w:r>
          </w:p>
        </w:tc>
      </w:tr>
      <w:tr w:rsidR="005B4904" w:rsidRPr="005B4904" w:rsidTr="00DF7987">
        <w:trPr>
          <w:trHeight w:val="1825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D344F9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30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D344F9" w:rsidP="00A323CA">
            <w:pPr>
              <w:bidi/>
              <w:spacing w:after="0" w:line="240" w:lineRule="auto"/>
              <w:ind w:firstLine="15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نسبة تحقيق</w:t>
            </w:r>
            <w:r w:rsidRPr="00747DBA">
              <w:rPr>
                <w:rtl/>
              </w:rPr>
              <w:t xml:space="preserve"> المبادرات</w:t>
            </w:r>
            <w:r>
              <w:rPr>
                <w:rFonts w:hint="cs"/>
                <w:rtl/>
              </w:rPr>
              <w:t xml:space="preserve"> المتعلقة بمكافحة المخدرات</w:t>
            </w:r>
            <w:r>
              <w:rPr>
                <w:rtl/>
              </w:rPr>
              <w:t xml:space="preserve">    </w:t>
            </w:r>
          </w:p>
        </w:tc>
      </w:tr>
      <w:tr w:rsidR="005B4904" w:rsidRPr="005B4904" w:rsidTr="00DF7987">
        <w:trPr>
          <w:trHeight w:val="1975"/>
        </w:trPr>
        <w:tc>
          <w:tcPr>
            <w:tcW w:w="6300" w:type="dxa"/>
            <w:shd w:val="clear" w:color="auto" w:fill="auto"/>
            <w:vAlign w:val="center"/>
          </w:tcPr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rtl/>
                <w:lang w:bidi="ar-AE"/>
              </w:rPr>
            </w:pPr>
          </w:p>
          <w:p w:rsidR="005B4904" w:rsidRPr="005B4904" w:rsidRDefault="005B4904" w:rsidP="005B490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B4904" w:rsidRPr="005B4904" w:rsidRDefault="00D344F9" w:rsidP="005B4904">
            <w:pPr>
              <w:bidi/>
              <w:spacing w:after="0" w:line="240" w:lineRule="auto"/>
              <w:jc w:val="center"/>
              <w:rPr>
                <w:sz w:val="24"/>
                <w:szCs w:val="24"/>
                <w:lang w:bidi="ar-AE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40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B4904" w:rsidRPr="005B4904" w:rsidRDefault="00D344F9" w:rsidP="00D344F9">
            <w:pPr>
              <w:bidi/>
              <w:spacing w:after="0" w:line="240" w:lineRule="auto"/>
              <w:ind w:firstLine="15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نسبة تحقيق</w:t>
            </w:r>
            <w:r w:rsidRPr="00747DBA">
              <w:rPr>
                <w:rtl/>
              </w:rPr>
              <w:t xml:space="preserve"> مؤشرات الأداء </w:t>
            </w:r>
            <w:r>
              <w:rPr>
                <w:rFonts w:hint="cs"/>
                <w:rtl/>
              </w:rPr>
              <w:t>المتعلقة بمكافحة المخدرات</w:t>
            </w:r>
          </w:p>
        </w:tc>
      </w:tr>
    </w:tbl>
    <w:p w:rsidR="008E4FE2" w:rsidRDefault="008E4FE2" w:rsidP="008E4FE2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8E4FE2" w:rsidRDefault="008E4FE2" w:rsidP="008E4FE2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99522E" w:rsidRDefault="0099522E" w:rsidP="00D344F9">
      <w:pPr>
        <w:bidi/>
        <w:spacing w:after="0" w:line="240" w:lineRule="auto"/>
        <w:rPr>
          <w:color w:val="FF0000"/>
          <w:sz w:val="28"/>
          <w:szCs w:val="28"/>
          <w:rtl/>
          <w:lang w:bidi="ar-AE"/>
        </w:rPr>
      </w:pPr>
      <w:r>
        <w:rPr>
          <w:color w:val="FF0000"/>
          <w:sz w:val="28"/>
          <w:szCs w:val="28"/>
          <w:rtl/>
          <w:lang w:bidi="ar-AE"/>
        </w:rPr>
        <w:t>ملاحظة: يرجى التأكد من وضوح المرفقات ، وكتابة شرح بسيط عن المرفق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بحد أقصى </w:t>
      </w:r>
      <w:r w:rsidR="00D344F9">
        <w:rPr>
          <w:rFonts w:hint="cs"/>
          <w:color w:val="FF0000"/>
          <w:sz w:val="28"/>
          <w:szCs w:val="28"/>
          <w:rtl/>
          <w:lang w:bidi="ar-AE"/>
        </w:rPr>
        <w:t>10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مرفق</w:t>
      </w:r>
    </w:p>
    <w:p w:rsidR="0099522E" w:rsidRDefault="0099522E" w:rsidP="0099522E">
      <w:pPr>
        <w:bidi/>
        <w:spacing w:after="0" w:line="240" w:lineRule="auto"/>
        <w:rPr>
          <w:b/>
          <w:bCs/>
          <w:sz w:val="28"/>
          <w:szCs w:val="28"/>
          <w:rtl/>
          <w:lang w:bidi="ar-AE"/>
        </w:rPr>
      </w:pPr>
    </w:p>
    <w:tbl>
      <w:tblPr>
        <w:tblStyle w:val="TableGrid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5024"/>
      </w:tblGrid>
      <w:tr w:rsidR="0099522E" w:rsidTr="0099522E">
        <w:trPr>
          <w:trHeight w:val="472"/>
        </w:trPr>
        <w:tc>
          <w:tcPr>
            <w:tcW w:w="9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AE"/>
              </w:rPr>
            </w:pPr>
            <w:r>
              <w:rPr>
                <w:b/>
                <w:bCs/>
                <w:sz w:val="28"/>
                <w:szCs w:val="28"/>
                <w:rtl/>
                <w:lang w:bidi="ar-AE"/>
              </w:rPr>
              <w:t>المرفقـــات</w:t>
            </w:r>
          </w:p>
        </w:tc>
      </w:tr>
      <w:tr w:rsidR="0099522E" w:rsidTr="0099522E">
        <w:trPr>
          <w:trHeight w:val="499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99522E" w:rsidTr="0099522E">
        <w:trPr>
          <w:trHeight w:val="580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lastRenderedPageBreak/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</w:tbl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</w:p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  <w:r>
        <w:rPr>
          <w:b/>
          <w:bCs/>
          <w:color w:val="FF0000"/>
          <w:sz w:val="28"/>
          <w:szCs w:val="28"/>
          <w:rtl/>
          <w:lang w:bidi="ar-AE"/>
        </w:rPr>
        <w:t xml:space="preserve">ملاحظة: بالإمكان إدراج فيديو أو عرض تقديمي أو أي ملفات أخرى تدعم الفكرة </w:t>
      </w:r>
    </w:p>
    <w:p w:rsidR="0099522E" w:rsidRDefault="0099522E">
      <w:pPr>
        <w:spacing w:after="0" w:line="240" w:lineRule="auto"/>
        <w:rPr>
          <w:rtl/>
          <w:lang w:bidi="ar-AE"/>
        </w:rPr>
      </w:pPr>
    </w:p>
    <w:sectPr w:rsidR="0099522E" w:rsidSect="00A24FB8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990" w:right="1797" w:bottom="851" w:left="1797" w:header="709" w:footer="709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56" w:rsidRDefault="00670E56" w:rsidP="00862614">
      <w:pPr>
        <w:spacing w:after="0" w:line="240" w:lineRule="auto"/>
      </w:pPr>
      <w:r>
        <w:separator/>
      </w:r>
    </w:p>
  </w:endnote>
  <w:end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Pr="006A4954" w:rsidRDefault="00670E56" w:rsidP="00F25B3C">
    <w:pPr>
      <w:pStyle w:val="Footer"/>
      <w:tabs>
        <w:tab w:val="clear" w:pos="4320"/>
        <w:tab w:val="clear" w:pos="8640"/>
      </w:tabs>
      <w:bidi/>
      <w:ind w:left="-867" w:right="-990"/>
      <w:jc w:val="center"/>
      <w:rPr>
        <w:rFonts w:ascii="Simplified Arabic" w:hAnsi="Simplified Arabic" w:cs="Simplified Arabic"/>
        <w:color w:val="632423" w:themeColor="accent2" w:themeShade="80"/>
        <w:sz w:val="20"/>
        <w:szCs w:val="20"/>
        <w:lang w:bidi="ar-AE"/>
      </w:rPr>
    </w:pP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التاريخ: </w:t>
    </w:r>
    <w:r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29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06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/201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8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م           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الصفحة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PAGE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D344F9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2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 من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NUMPAGES 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D344F9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4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          رقم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الإصدار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: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الأول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56" w:rsidRDefault="00670E56" w:rsidP="00862614">
      <w:pPr>
        <w:spacing w:after="0" w:line="240" w:lineRule="auto"/>
      </w:pPr>
      <w:r>
        <w:separator/>
      </w:r>
    </w:p>
  </w:footnote>
  <w:foot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D344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4" o:spid="_x0000_s2050" type="#_x0000_t75" style="position:absolute;margin-left:0;margin-top:0;width:598.55pt;height:844.8pt;z-index:-251658752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70E56" w:rsidP="00A274B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D344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3" o:spid="_x0000_s2049" type="#_x0000_t75" style="position:absolute;margin-left:0;margin-top:0;width:598.55pt;height:844.8pt;z-index:-251659776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41.5pt;height:200.35pt" o:bullet="t">
        <v:imagedata r:id="rId1" o:title="Logo"/>
      </v:shape>
    </w:pict>
  </w:numPicBullet>
  <w:abstractNum w:abstractNumId="0">
    <w:nsid w:val="0AD378E6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35CB9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">
    <w:nsid w:val="16BC59A6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>
    <w:nsid w:val="1DD47E81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B1185"/>
    <w:multiLevelType w:val="multilevel"/>
    <w:tmpl w:val="95265A9A"/>
    <w:lvl w:ilvl="0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24B6DE3"/>
    <w:multiLevelType w:val="hybridMultilevel"/>
    <w:tmpl w:val="F580D6BA"/>
    <w:lvl w:ilvl="0" w:tplc="EFE6E948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50C2AB1"/>
    <w:multiLevelType w:val="hybridMultilevel"/>
    <w:tmpl w:val="54080CDC"/>
    <w:lvl w:ilvl="0" w:tplc="E5A8EFB0">
      <w:start w:val="1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2F23966"/>
    <w:multiLevelType w:val="hybridMultilevel"/>
    <w:tmpl w:val="3B3E20A4"/>
    <w:lvl w:ilvl="0" w:tplc="8B8054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 w:val="0"/>
      </w:rPr>
    </w:lvl>
    <w:lvl w:ilvl="1" w:tplc="6CE27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EC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26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6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2F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8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D64A7"/>
    <w:multiLevelType w:val="hybridMultilevel"/>
    <w:tmpl w:val="2A40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A0DCF"/>
    <w:multiLevelType w:val="hybridMultilevel"/>
    <w:tmpl w:val="F8F21E16"/>
    <w:lvl w:ilvl="0" w:tplc="04090001">
      <w:start w:val="1"/>
      <w:numFmt w:val="bullet"/>
      <w:lvlText w:val=""/>
      <w:lvlJc w:val="left"/>
      <w:pPr>
        <w:ind w:left="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>
    <w:nsid w:val="7D685FDE"/>
    <w:multiLevelType w:val="hybridMultilevel"/>
    <w:tmpl w:val="AF88A552"/>
    <w:lvl w:ilvl="0" w:tplc="C2BE7F70">
      <w:start w:val="1"/>
      <w:numFmt w:val="decimal"/>
      <w:lvlText w:val="%1.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DFA"/>
    <w:rsid w:val="000058C8"/>
    <w:rsid w:val="00014DFA"/>
    <w:rsid w:val="00016996"/>
    <w:rsid w:val="000236FF"/>
    <w:rsid w:val="000303C9"/>
    <w:rsid w:val="00034503"/>
    <w:rsid w:val="000421AC"/>
    <w:rsid w:val="00042AE8"/>
    <w:rsid w:val="000456DE"/>
    <w:rsid w:val="000472A7"/>
    <w:rsid w:val="000515F2"/>
    <w:rsid w:val="00051B08"/>
    <w:rsid w:val="000608EB"/>
    <w:rsid w:val="00067A05"/>
    <w:rsid w:val="00067DF5"/>
    <w:rsid w:val="00070091"/>
    <w:rsid w:val="00077C44"/>
    <w:rsid w:val="00080FB1"/>
    <w:rsid w:val="00083DBF"/>
    <w:rsid w:val="000860C4"/>
    <w:rsid w:val="0008632E"/>
    <w:rsid w:val="00087504"/>
    <w:rsid w:val="0009509B"/>
    <w:rsid w:val="000A0E9D"/>
    <w:rsid w:val="000A1CDA"/>
    <w:rsid w:val="000A2D8B"/>
    <w:rsid w:val="000A3957"/>
    <w:rsid w:val="000A4828"/>
    <w:rsid w:val="000B0808"/>
    <w:rsid w:val="000B50F7"/>
    <w:rsid w:val="000B5811"/>
    <w:rsid w:val="000B6852"/>
    <w:rsid w:val="000B7CBB"/>
    <w:rsid w:val="000C1449"/>
    <w:rsid w:val="000C5ECF"/>
    <w:rsid w:val="000D31F8"/>
    <w:rsid w:val="000D32DE"/>
    <w:rsid w:val="000D3DE6"/>
    <w:rsid w:val="000D52AC"/>
    <w:rsid w:val="000D7C58"/>
    <w:rsid w:val="000E2E59"/>
    <w:rsid w:val="000E4105"/>
    <w:rsid w:val="000E7B8C"/>
    <w:rsid w:val="000E7C7A"/>
    <w:rsid w:val="000F0D96"/>
    <w:rsid w:val="000F117C"/>
    <w:rsid w:val="000F382E"/>
    <w:rsid w:val="000F5E7F"/>
    <w:rsid w:val="000F6EF1"/>
    <w:rsid w:val="00116FD3"/>
    <w:rsid w:val="00120BF1"/>
    <w:rsid w:val="00121567"/>
    <w:rsid w:val="001244CA"/>
    <w:rsid w:val="00125A0B"/>
    <w:rsid w:val="0013060F"/>
    <w:rsid w:val="00130C5B"/>
    <w:rsid w:val="0013162F"/>
    <w:rsid w:val="00136220"/>
    <w:rsid w:val="00137740"/>
    <w:rsid w:val="001409F6"/>
    <w:rsid w:val="001416D5"/>
    <w:rsid w:val="00146CB9"/>
    <w:rsid w:val="001522C3"/>
    <w:rsid w:val="001531F6"/>
    <w:rsid w:val="001611BC"/>
    <w:rsid w:val="00165659"/>
    <w:rsid w:val="00165B31"/>
    <w:rsid w:val="00172290"/>
    <w:rsid w:val="0017313F"/>
    <w:rsid w:val="00173D20"/>
    <w:rsid w:val="001761FB"/>
    <w:rsid w:val="001837E8"/>
    <w:rsid w:val="00191396"/>
    <w:rsid w:val="0019322B"/>
    <w:rsid w:val="00195823"/>
    <w:rsid w:val="001A0EB1"/>
    <w:rsid w:val="001A1DAD"/>
    <w:rsid w:val="001A5D8B"/>
    <w:rsid w:val="001B6EBE"/>
    <w:rsid w:val="001C14D8"/>
    <w:rsid w:val="001C7C4C"/>
    <w:rsid w:val="001D3B2D"/>
    <w:rsid w:val="001E0590"/>
    <w:rsid w:val="001E1786"/>
    <w:rsid w:val="001E5741"/>
    <w:rsid w:val="001F38BD"/>
    <w:rsid w:val="00202A46"/>
    <w:rsid w:val="00202ADE"/>
    <w:rsid w:val="002071C2"/>
    <w:rsid w:val="00207A51"/>
    <w:rsid w:val="00211C08"/>
    <w:rsid w:val="00214134"/>
    <w:rsid w:val="0021657D"/>
    <w:rsid w:val="00217EA5"/>
    <w:rsid w:val="00220A41"/>
    <w:rsid w:val="00226B98"/>
    <w:rsid w:val="00230412"/>
    <w:rsid w:val="00236A69"/>
    <w:rsid w:val="00242830"/>
    <w:rsid w:val="0024350E"/>
    <w:rsid w:val="00246DE3"/>
    <w:rsid w:val="00251C26"/>
    <w:rsid w:val="00256582"/>
    <w:rsid w:val="002643E1"/>
    <w:rsid w:val="00266719"/>
    <w:rsid w:val="00276431"/>
    <w:rsid w:val="002772B7"/>
    <w:rsid w:val="00284DAA"/>
    <w:rsid w:val="002931AB"/>
    <w:rsid w:val="002A4204"/>
    <w:rsid w:val="002B1229"/>
    <w:rsid w:val="002B4AE4"/>
    <w:rsid w:val="002B61CD"/>
    <w:rsid w:val="002B6F2C"/>
    <w:rsid w:val="002C2039"/>
    <w:rsid w:val="002C375D"/>
    <w:rsid w:val="002C6085"/>
    <w:rsid w:val="002C698B"/>
    <w:rsid w:val="002D425B"/>
    <w:rsid w:val="002E60F7"/>
    <w:rsid w:val="002E6B23"/>
    <w:rsid w:val="002F1606"/>
    <w:rsid w:val="002F3357"/>
    <w:rsid w:val="002F5406"/>
    <w:rsid w:val="002F55C2"/>
    <w:rsid w:val="00307363"/>
    <w:rsid w:val="00323867"/>
    <w:rsid w:val="00323D5D"/>
    <w:rsid w:val="00325FA9"/>
    <w:rsid w:val="00334F11"/>
    <w:rsid w:val="0034140B"/>
    <w:rsid w:val="003451FE"/>
    <w:rsid w:val="00347C4F"/>
    <w:rsid w:val="0035068A"/>
    <w:rsid w:val="003557B4"/>
    <w:rsid w:val="00360D7B"/>
    <w:rsid w:val="00374BD5"/>
    <w:rsid w:val="0037667B"/>
    <w:rsid w:val="0038210A"/>
    <w:rsid w:val="00383523"/>
    <w:rsid w:val="00386014"/>
    <w:rsid w:val="00390783"/>
    <w:rsid w:val="00394DB4"/>
    <w:rsid w:val="003956D0"/>
    <w:rsid w:val="00395750"/>
    <w:rsid w:val="003A4357"/>
    <w:rsid w:val="003A7A63"/>
    <w:rsid w:val="003B187A"/>
    <w:rsid w:val="003B743D"/>
    <w:rsid w:val="003C09CD"/>
    <w:rsid w:val="003C1504"/>
    <w:rsid w:val="003C1AEA"/>
    <w:rsid w:val="003C3412"/>
    <w:rsid w:val="003C413A"/>
    <w:rsid w:val="003D039D"/>
    <w:rsid w:val="003D323E"/>
    <w:rsid w:val="003E4219"/>
    <w:rsid w:val="003E4BAE"/>
    <w:rsid w:val="003E535F"/>
    <w:rsid w:val="003E54D0"/>
    <w:rsid w:val="003E73EA"/>
    <w:rsid w:val="003E793A"/>
    <w:rsid w:val="003F5E56"/>
    <w:rsid w:val="00402046"/>
    <w:rsid w:val="00414411"/>
    <w:rsid w:val="0041501A"/>
    <w:rsid w:val="0041569B"/>
    <w:rsid w:val="00416196"/>
    <w:rsid w:val="00427D53"/>
    <w:rsid w:val="00431F1B"/>
    <w:rsid w:val="00432334"/>
    <w:rsid w:val="00434F80"/>
    <w:rsid w:val="00435763"/>
    <w:rsid w:val="0043597D"/>
    <w:rsid w:val="004367C8"/>
    <w:rsid w:val="0043736D"/>
    <w:rsid w:val="004408EA"/>
    <w:rsid w:val="00440D24"/>
    <w:rsid w:val="0044167B"/>
    <w:rsid w:val="00442175"/>
    <w:rsid w:val="004461D2"/>
    <w:rsid w:val="00450599"/>
    <w:rsid w:val="004522E4"/>
    <w:rsid w:val="0045622F"/>
    <w:rsid w:val="00456E36"/>
    <w:rsid w:val="00460BDE"/>
    <w:rsid w:val="00461BA2"/>
    <w:rsid w:val="00471AF4"/>
    <w:rsid w:val="004723EA"/>
    <w:rsid w:val="00472B0C"/>
    <w:rsid w:val="00473BBF"/>
    <w:rsid w:val="00485C92"/>
    <w:rsid w:val="00486249"/>
    <w:rsid w:val="00490B79"/>
    <w:rsid w:val="00491FCF"/>
    <w:rsid w:val="00493174"/>
    <w:rsid w:val="00495F20"/>
    <w:rsid w:val="00497813"/>
    <w:rsid w:val="00497860"/>
    <w:rsid w:val="004A2018"/>
    <w:rsid w:val="004A5158"/>
    <w:rsid w:val="004A7A82"/>
    <w:rsid w:val="004B2098"/>
    <w:rsid w:val="004D190B"/>
    <w:rsid w:val="004D2F5C"/>
    <w:rsid w:val="004E0811"/>
    <w:rsid w:val="004E236A"/>
    <w:rsid w:val="004E74BB"/>
    <w:rsid w:val="004F1E06"/>
    <w:rsid w:val="004F2240"/>
    <w:rsid w:val="004F5C55"/>
    <w:rsid w:val="005001F8"/>
    <w:rsid w:val="00503F2F"/>
    <w:rsid w:val="00506CF2"/>
    <w:rsid w:val="00506F9D"/>
    <w:rsid w:val="00507CAA"/>
    <w:rsid w:val="005134EA"/>
    <w:rsid w:val="00530C1F"/>
    <w:rsid w:val="00533441"/>
    <w:rsid w:val="00537D46"/>
    <w:rsid w:val="00537DBD"/>
    <w:rsid w:val="0054422F"/>
    <w:rsid w:val="0054547B"/>
    <w:rsid w:val="005512C8"/>
    <w:rsid w:val="00555DD1"/>
    <w:rsid w:val="005603EC"/>
    <w:rsid w:val="00571873"/>
    <w:rsid w:val="005724D2"/>
    <w:rsid w:val="00572F58"/>
    <w:rsid w:val="005755D4"/>
    <w:rsid w:val="00577C3C"/>
    <w:rsid w:val="00585D12"/>
    <w:rsid w:val="005A1F61"/>
    <w:rsid w:val="005A20C9"/>
    <w:rsid w:val="005A2666"/>
    <w:rsid w:val="005A51F1"/>
    <w:rsid w:val="005A7003"/>
    <w:rsid w:val="005B2649"/>
    <w:rsid w:val="005B2B7D"/>
    <w:rsid w:val="005B4904"/>
    <w:rsid w:val="005B5C03"/>
    <w:rsid w:val="005C3AB3"/>
    <w:rsid w:val="005C6B8D"/>
    <w:rsid w:val="005D128D"/>
    <w:rsid w:val="005D241F"/>
    <w:rsid w:val="005D5509"/>
    <w:rsid w:val="005E11F6"/>
    <w:rsid w:val="005E1327"/>
    <w:rsid w:val="005E3BD8"/>
    <w:rsid w:val="005E580C"/>
    <w:rsid w:val="005E6C9D"/>
    <w:rsid w:val="005F2D83"/>
    <w:rsid w:val="005F416D"/>
    <w:rsid w:val="00600758"/>
    <w:rsid w:val="00615C49"/>
    <w:rsid w:val="006179BA"/>
    <w:rsid w:val="0062168D"/>
    <w:rsid w:val="0062358C"/>
    <w:rsid w:val="0062403A"/>
    <w:rsid w:val="00624A80"/>
    <w:rsid w:val="006256F5"/>
    <w:rsid w:val="006259F6"/>
    <w:rsid w:val="0063713D"/>
    <w:rsid w:val="0064640E"/>
    <w:rsid w:val="006544F7"/>
    <w:rsid w:val="00661154"/>
    <w:rsid w:val="006617F0"/>
    <w:rsid w:val="006660C8"/>
    <w:rsid w:val="00670E56"/>
    <w:rsid w:val="00670E74"/>
    <w:rsid w:val="006710FC"/>
    <w:rsid w:val="00672716"/>
    <w:rsid w:val="006763BB"/>
    <w:rsid w:val="00680E8A"/>
    <w:rsid w:val="00681B8C"/>
    <w:rsid w:val="00683CFE"/>
    <w:rsid w:val="0068753B"/>
    <w:rsid w:val="00697D25"/>
    <w:rsid w:val="006A042E"/>
    <w:rsid w:val="006A1426"/>
    <w:rsid w:val="006A18FD"/>
    <w:rsid w:val="006A3D57"/>
    <w:rsid w:val="006A4954"/>
    <w:rsid w:val="006A67A8"/>
    <w:rsid w:val="006A69F9"/>
    <w:rsid w:val="006A6BA1"/>
    <w:rsid w:val="006C2785"/>
    <w:rsid w:val="006C5FA9"/>
    <w:rsid w:val="006C6D0A"/>
    <w:rsid w:val="006C7B0E"/>
    <w:rsid w:val="006D5E70"/>
    <w:rsid w:val="006E0CCE"/>
    <w:rsid w:val="006F4FF5"/>
    <w:rsid w:val="006F6851"/>
    <w:rsid w:val="006F78F1"/>
    <w:rsid w:val="006F79A2"/>
    <w:rsid w:val="006F7A03"/>
    <w:rsid w:val="00700F6B"/>
    <w:rsid w:val="00701825"/>
    <w:rsid w:val="00704122"/>
    <w:rsid w:val="00704600"/>
    <w:rsid w:val="007071E4"/>
    <w:rsid w:val="0071449B"/>
    <w:rsid w:val="00717E0D"/>
    <w:rsid w:val="00720553"/>
    <w:rsid w:val="007275D5"/>
    <w:rsid w:val="00730A62"/>
    <w:rsid w:val="007318FA"/>
    <w:rsid w:val="00737BBF"/>
    <w:rsid w:val="0074080F"/>
    <w:rsid w:val="00741934"/>
    <w:rsid w:val="007423DC"/>
    <w:rsid w:val="007440CB"/>
    <w:rsid w:val="007454E3"/>
    <w:rsid w:val="00745F04"/>
    <w:rsid w:val="0074666B"/>
    <w:rsid w:val="00751494"/>
    <w:rsid w:val="00751BC9"/>
    <w:rsid w:val="00772F0D"/>
    <w:rsid w:val="00784A5C"/>
    <w:rsid w:val="007868A4"/>
    <w:rsid w:val="00794740"/>
    <w:rsid w:val="007950C8"/>
    <w:rsid w:val="00795D79"/>
    <w:rsid w:val="007A22F5"/>
    <w:rsid w:val="007A2B1A"/>
    <w:rsid w:val="007B1410"/>
    <w:rsid w:val="007B14F5"/>
    <w:rsid w:val="007B1C42"/>
    <w:rsid w:val="007B32BC"/>
    <w:rsid w:val="007B43B1"/>
    <w:rsid w:val="007B5CF1"/>
    <w:rsid w:val="007B6BD1"/>
    <w:rsid w:val="007C2C3B"/>
    <w:rsid w:val="007C5ED8"/>
    <w:rsid w:val="007C6334"/>
    <w:rsid w:val="007C68FF"/>
    <w:rsid w:val="007C7D50"/>
    <w:rsid w:val="007D1ED1"/>
    <w:rsid w:val="007D2C5F"/>
    <w:rsid w:val="007D660B"/>
    <w:rsid w:val="007D73B0"/>
    <w:rsid w:val="007E2502"/>
    <w:rsid w:val="007F252E"/>
    <w:rsid w:val="007F48AF"/>
    <w:rsid w:val="007F7412"/>
    <w:rsid w:val="007F797A"/>
    <w:rsid w:val="00802F50"/>
    <w:rsid w:val="0080431E"/>
    <w:rsid w:val="00813F6D"/>
    <w:rsid w:val="00814881"/>
    <w:rsid w:val="00815296"/>
    <w:rsid w:val="00817002"/>
    <w:rsid w:val="00822A00"/>
    <w:rsid w:val="00825B33"/>
    <w:rsid w:val="00833DDA"/>
    <w:rsid w:val="008432D0"/>
    <w:rsid w:val="00844EF9"/>
    <w:rsid w:val="00850438"/>
    <w:rsid w:val="00853B64"/>
    <w:rsid w:val="00854B14"/>
    <w:rsid w:val="00857004"/>
    <w:rsid w:val="00862614"/>
    <w:rsid w:val="008720EB"/>
    <w:rsid w:val="00893777"/>
    <w:rsid w:val="008A26CA"/>
    <w:rsid w:val="008A2E8E"/>
    <w:rsid w:val="008A3B7F"/>
    <w:rsid w:val="008A710C"/>
    <w:rsid w:val="008A779D"/>
    <w:rsid w:val="008B181F"/>
    <w:rsid w:val="008B5A03"/>
    <w:rsid w:val="008B65F2"/>
    <w:rsid w:val="008C46FB"/>
    <w:rsid w:val="008C5541"/>
    <w:rsid w:val="008D1E21"/>
    <w:rsid w:val="008D2AC2"/>
    <w:rsid w:val="008E4B0E"/>
    <w:rsid w:val="008E4FE2"/>
    <w:rsid w:val="008E64C9"/>
    <w:rsid w:val="008F1CE8"/>
    <w:rsid w:val="008F29DE"/>
    <w:rsid w:val="008F2B85"/>
    <w:rsid w:val="008F70EC"/>
    <w:rsid w:val="009019A8"/>
    <w:rsid w:val="009022CB"/>
    <w:rsid w:val="009028A3"/>
    <w:rsid w:val="00905C99"/>
    <w:rsid w:val="00910ABB"/>
    <w:rsid w:val="009232EA"/>
    <w:rsid w:val="00925586"/>
    <w:rsid w:val="0092682F"/>
    <w:rsid w:val="00926C9F"/>
    <w:rsid w:val="00941442"/>
    <w:rsid w:val="00945E88"/>
    <w:rsid w:val="00946CF3"/>
    <w:rsid w:val="00956D60"/>
    <w:rsid w:val="009714D0"/>
    <w:rsid w:val="0097315D"/>
    <w:rsid w:val="00976C1E"/>
    <w:rsid w:val="00977B10"/>
    <w:rsid w:val="00981FC2"/>
    <w:rsid w:val="00982111"/>
    <w:rsid w:val="00985DC5"/>
    <w:rsid w:val="00991E37"/>
    <w:rsid w:val="0099478E"/>
    <w:rsid w:val="0099522E"/>
    <w:rsid w:val="00996630"/>
    <w:rsid w:val="0099683E"/>
    <w:rsid w:val="009A2B6E"/>
    <w:rsid w:val="009B0600"/>
    <w:rsid w:val="009B52F2"/>
    <w:rsid w:val="009B5C8A"/>
    <w:rsid w:val="009C1553"/>
    <w:rsid w:val="009C4271"/>
    <w:rsid w:val="009C79F7"/>
    <w:rsid w:val="009D1F9E"/>
    <w:rsid w:val="009D3C47"/>
    <w:rsid w:val="009D776C"/>
    <w:rsid w:val="009E017D"/>
    <w:rsid w:val="009E3693"/>
    <w:rsid w:val="009F1883"/>
    <w:rsid w:val="009F29E1"/>
    <w:rsid w:val="009F65A9"/>
    <w:rsid w:val="00A02031"/>
    <w:rsid w:val="00A05247"/>
    <w:rsid w:val="00A05723"/>
    <w:rsid w:val="00A06F43"/>
    <w:rsid w:val="00A10E0A"/>
    <w:rsid w:val="00A12834"/>
    <w:rsid w:val="00A14DC5"/>
    <w:rsid w:val="00A14FF3"/>
    <w:rsid w:val="00A16344"/>
    <w:rsid w:val="00A163BF"/>
    <w:rsid w:val="00A1784A"/>
    <w:rsid w:val="00A17908"/>
    <w:rsid w:val="00A200ED"/>
    <w:rsid w:val="00A23BAF"/>
    <w:rsid w:val="00A24FB8"/>
    <w:rsid w:val="00A274B6"/>
    <w:rsid w:val="00A2772B"/>
    <w:rsid w:val="00A3154A"/>
    <w:rsid w:val="00A3188B"/>
    <w:rsid w:val="00A32277"/>
    <w:rsid w:val="00A323CA"/>
    <w:rsid w:val="00A362C9"/>
    <w:rsid w:val="00A41F13"/>
    <w:rsid w:val="00A45674"/>
    <w:rsid w:val="00A5429C"/>
    <w:rsid w:val="00A5707A"/>
    <w:rsid w:val="00A6105A"/>
    <w:rsid w:val="00A61D8E"/>
    <w:rsid w:val="00A62230"/>
    <w:rsid w:val="00A653C2"/>
    <w:rsid w:val="00A67317"/>
    <w:rsid w:val="00A716C9"/>
    <w:rsid w:val="00A72F90"/>
    <w:rsid w:val="00A81A9F"/>
    <w:rsid w:val="00A8213D"/>
    <w:rsid w:val="00A828D2"/>
    <w:rsid w:val="00A85CF7"/>
    <w:rsid w:val="00A90342"/>
    <w:rsid w:val="00A91657"/>
    <w:rsid w:val="00A92423"/>
    <w:rsid w:val="00AA4F0E"/>
    <w:rsid w:val="00AA53A7"/>
    <w:rsid w:val="00AB252E"/>
    <w:rsid w:val="00AB4E3A"/>
    <w:rsid w:val="00AB686C"/>
    <w:rsid w:val="00AC25A8"/>
    <w:rsid w:val="00AD0588"/>
    <w:rsid w:val="00AD0AF8"/>
    <w:rsid w:val="00AD3B1A"/>
    <w:rsid w:val="00AE7701"/>
    <w:rsid w:val="00AF0F18"/>
    <w:rsid w:val="00AF4D05"/>
    <w:rsid w:val="00AF6D05"/>
    <w:rsid w:val="00B02012"/>
    <w:rsid w:val="00B024CA"/>
    <w:rsid w:val="00B02812"/>
    <w:rsid w:val="00B07340"/>
    <w:rsid w:val="00B10AF2"/>
    <w:rsid w:val="00B116C5"/>
    <w:rsid w:val="00B130E0"/>
    <w:rsid w:val="00B14D32"/>
    <w:rsid w:val="00B169C9"/>
    <w:rsid w:val="00B206FB"/>
    <w:rsid w:val="00B24519"/>
    <w:rsid w:val="00B274AB"/>
    <w:rsid w:val="00B30ECA"/>
    <w:rsid w:val="00B3178D"/>
    <w:rsid w:val="00B328FF"/>
    <w:rsid w:val="00B409C5"/>
    <w:rsid w:val="00B474DE"/>
    <w:rsid w:val="00B511E7"/>
    <w:rsid w:val="00B51B2B"/>
    <w:rsid w:val="00B51B7E"/>
    <w:rsid w:val="00B529A9"/>
    <w:rsid w:val="00B53BC2"/>
    <w:rsid w:val="00B55D12"/>
    <w:rsid w:val="00B56040"/>
    <w:rsid w:val="00B5606E"/>
    <w:rsid w:val="00B569F3"/>
    <w:rsid w:val="00B643B0"/>
    <w:rsid w:val="00B65162"/>
    <w:rsid w:val="00B72F7F"/>
    <w:rsid w:val="00B77996"/>
    <w:rsid w:val="00B77F22"/>
    <w:rsid w:val="00B84634"/>
    <w:rsid w:val="00B87445"/>
    <w:rsid w:val="00B91976"/>
    <w:rsid w:val="00B930B7"/>
    <w:rsid w:val="00B930D1"/>
    <w:rsid w:val="00B96EA9"/>
    <w:rsid w:val="00BA34EA"/>
    <w:rsid w:val="00BA4D13"/>
    <w:rsid w:val="00BB0808"/>
    <w:rsid w:val="00BB7CB7"/>
    <w:rsid w:val="00BC0003"/>
    <w:rsid w:val="00BC1D4E"/>
    <w:rsid w:val="00BC3036"/>
    <w:rsid w:val="00BC4EB1"/>
    <w:rsid w:val="00BC6DA0"/>
    <w:rsid w:val="00BD291E"/>
    <w:rsid w:val="00BD3523"/>
    <w:rsid w:val="00BD414F"/>
    <w:rsid w:val="00BD61EE"/>
    <w:rsid w:val="00BD6681"/>
    <w:rsid w:val="00BE05DB"/>
    <w:rsid w:val="00BE0A75"/>
    <w:rsid w:val="00BE1EB9"/>
    <w:rsid w:val="00BE3D99"/>
    <w:rsid w:val="00BF0E4E"/>
    <w:rsid w:val="00BF15DD"/>
    <w:rsid w:val="00BF31F8"/>
    <w:rsid w:val="00BF6775"/>
    <w:rsid w:val="00C02D04"/>
    <w:rsid w:val="00C03883"/>
    <w:rsid w:val="00C149F2"/>
    <w:rsid w:val="00C16AAC"/>
    <w:rsid w:val="00C16EF5"/>
    <w:rsid w:val="00C179E6"/>
    <w:rsid w:val="00C21214"/>
    <w:rsid w:val="00C2760D"/>
    <w:rsid w:val="00C34652"/>
    <w:rsid w:val="00C37F24"/>
    <w:rsid w:val="00C43B38"/>
    <w:rsid w:val="00C45A03"/>
    <w:rsid w:val="00C50EC6"/>
    <w:rsid w:val="00C5201D"/>
    <w:rsid w:val="00C6029C"/>
    <w:rsid w:val="00C65097"/>
    <w:rsid w:val="00C7147B"/>
    <w:rsid w:val="00C7176F"/>
    <w:rsid w:val="00C74629"/>
    <w:rsid w:val="00C764B0"/>
    <w:rsid w:val="00C77C87"/>
    <w:rsid w:val="00C813A8"/>
    <w:rsid w:val="00C81685"/>
    <w:rsid w:val="00C97EB9"/>
    <w:rsid w:val="00CA24DF"/>
    <w:rsid w:val="00CA286B"/>
    <w:rsid w:val="00CA307F"/>
    <w:rsid w:val="00CB095E"/>
    <w:rsid w:val="00CB25CD"/>
    <w:rsid w:val="00CB279A"/>
    <w:rsid w:val="00CB3801"/>
    <w:rsid w:val="00CC10DC"/>
    <w:rsid w:val="00CC2097"/>
    <w:rsid w:val="00CC2F66"/>
    <w:rsid w:val="00CE052F"/>
    <w:rsid w:val="00CE081A"/>
    <w:rsid w:val="00CE2314"/>
    <w:rsid w:val="00CE4615"/>
    <w:rsid w:val="00CE4E4C"/>
    <w:rsid w:val="00CE517A"/>
    <w:rsid w:val="00CE798B"/>
    <w:rsid w:val="00CF380A"/>
    <w:rsid w:val="00CF57CE"/>
    <w:rsid w:val="00D034C1"/>
    <w:rsid w:val="00D100EE"/>
    <w:rsid w:val="00D11034"/>
    <w:rsid w:val="00D11890"/>
    <w:rsid w:val="00D1367C"/>
    <w:rsid w:val="00D31A23"/>
    <w:rsid w:val="00D32E5E"/>
    <w:rsid w:val="00D344F9"/>
    <w:rsid w:val="00D35B41"/>
    <w:rsid w:val="00D35C75"/>
    <w:rsid w:val="00D424A4"/>
    <w:rsid w:val="00D46390"/>
    <w:rsid w:val="00D50358"/>
    <w:rsid w:val="00D53CB5"/>
    <w:rsid w:val="00D62A9F"/>
    <w:rsid w:val="00D65056"/>
    <w:rsid w:val="00D67A37"/>
    <w:rsid w:val="00D67A82"/>
    <w:rsid w:val="00D70546"/>
    <w:rsid w:val="00D71C99"/>
    <w:rsid w:val="00D72533"/>
    <w:rsid w:val="00D74F39"/>
    <w:rsid w:val="00D75985"/>
    <w:rsid w:val="00D75E35"/>
    <w:rsid w:val="00D82486"/>
    <w:rsid w:val="00D82949"/>
    <w:rsid w:val="00D9072A"/>
    <w:rsid w:val="00D94918"/>
    <w:rsid w:val="00DA1F0B"/>
    <w:rsid w:val="00DA3A5D"/>
    <w:rsid w:val="00DA59BE"/>
    <w:rsid w:val="00DB0E42"/>
    <w:rsid w:val="00DB32A4"/>
    <w:rsid w:val="00DB7AB2"/>
    <w:rsid w:val="00DC32FC"/>
    <w:rsid w:val="00DC6814"/>
    <w:rsid w:val="00DD79D3"/>
    <w:rsid w:val="00DE338E"/>
    <w:rsid w:val="00DE34AD"/>
    <w:rsid w:val="00DE38B4"/>
    <w:rsid w:val="00DE5727"/>
    <w:rsid w:val="00DF1611"/>
    <w:rsid w:val="00DF2DCF"/>
    <w:rsid w:val="00DF3375"/>
    <w:rsid w:val="00DF7987"/>
    <w:rsid w:val="00E02596"/>
    <w:rsid w:val="00E036F9"/>
    <w:rsid w:val="00E051B3"/>
    <w:rsid w:val="00E074DF"/>
    <w:rsid w:val="00E123A3"/>
    <w:rsid w:val="00E12F79"/>
    <w:rsid w:val="00E170F8"/>
    <w:rsid w:val="00E2597C"/>
    <w:rsid w:val="00E25D92"/>
    <w:rsid w:val="00E26068"/>
    <w:rsid w:val="00E27E61"/>
    <w:rsid w:val="00E31FFB"/>
    <w:rsid w:val="00E3750F"/>
    <w:rsid w:val="00E41174"/>
    <w:rsid w:val="00E43340"/>
    <w:rsid w:val="00E44092"/>
    <w:rsid w:val="00E52131"/>
    <w:rsid w:val="00E55A75"/>
    <w:rsid w:val="00E626A0"/>
    <w:rsid w:val="00E65E46"/>
    <w:rsid w:val="00E71496"/>
    <w:rsid w:val="00E71966"/>
    <w:rsid w:val="00E72799"/>
    <w:rsid w:val="00E82EB4"/>
    <w:rsid w:val="00E84D4E"/>
    <w:rsid w:val="00E86A9C"/>
    <w:rsid w:val="00E941A4"/>
    <w:rsid w:val="00EA02A8"/>
    <w:rsid w:val="00EA4A10"/>
    <w:rsid w:val="00EA52BA"/>
    <w:rsid w:val="00EA5625"/>
    <w:rsid w:val="00EB0402"/>
    <w:rsid w:val="00EC11EE"/>
    <w:rsid w:val="00EC2D97"/>
    <w:rsid w:val="00ED5E10"/>
    <w:rsid w:val="00ED7010"/>
    <w:rsid w:val="00EE39DA"/>
    <w:rsid w:val="00EF51B9"/>
    <w:rsid w:val="00EF603D"/>
    <w:rsid w:val="00F0205E"/>
    <w:rsid w:val="00F02A31"/>
    <w:rsid w:val="00F03F98"/>
    <w:rsid w:val="00F16355"/>
    <w:rsid w:val="00F16C57"/>
    <w:rsid w:val="00F20294"/>
    <w:rsid w:val="00F20D84"/>
    <w:rsid w:val="00F22CBE"/>
    <w:rsid w:val="00F25B3C"/>
    <w:rsid w:val="00F27692"/>
    <w:rsid w:val="00F30C6D"/>
    <w:rsid w:val="00F322A8"/>
    <w:rsid w:val="00F40309"/>
    <w:rsid w:val="00F4138B"/>
    <w:rsid w:val="00F427B8"/>
    <w:rsid w:val="00F512CD"/>
    <w:rsid w:val="00F512D6"/>
    <w:rsid w:val="00F5521D"/>
    <w:rsid w:val="00F557BF"/>
    <w:rsid w:val="00F61656"/>
    <w:rsid w:val="00F71718"/>
    <w:rsid w:val="00F74A09"/>
    <w:rsid w:val="00F81151"/>
    <w:rsid w:val="00F83416"/>
    <w:rsid w:val="00F85B2F"/>
    <w:rsid w:val="00F86FF7"/>
    <w:rsid w:val="00F87B94"/>
    <w:rsid w:val="00F913DC"/>
    <w:rsid w:val="00F94F90"/>
    <w:rsid w:val="00FA27C6"/>
    <w:rsid w:val="00FA58A5"/>
    <w:rsid w:val="00FB1929"/>
    <w:rsid w:val="00FB21B4"/>
    <w:rsid w:val="00FB4104"/>
    <w:rsid w:val="00FB535F"/>
    <w:rsid w:val="00FC0783"/>
    <w:rsid w:val="00FC0934"/>
    <w:rsid w:val="00FC1B95"/>
    <w:rsid w:val="00FC1FA4"/>
    <w:rsid w:val="00FC69DD"/>
    <w:rsid w:val="00FC77C5"/>
    <w:rsid w:val="00FD73CA"/>
    <w:rsid w:val="00FD7F04"/>
    <w:rsid w:val="00FE201B"/>
    <w:rsid w:val="00FE3E95"/>
    <w:rsid w:val="00FE3F9B"/>
    <w:rsid w:val="00FE4061"/>
    <w:rsid w:val="00FE6EBC"/>
    <w:rsid w:val="00FE6FBA"/>
    <w:rsid w:val="00FF61F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C84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614"/>
  </w:style>
  <w:style w:type="paragraph" w:styleId="Footer">
    <w:name w:val="footer"/>
    <w:basedOn w:val="Normal"/>
    <w:link w:val="FooterChar"/>
    <w:uiPriority w:val="99"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14"/>
  </w:style>
  <w:style w:type="paragraph" w:styleId="BalloonText">
    <w:name w:val="Balloon Text"/>
    <w:basedOn w:val="Normal"/>
    <w:link w:val="BalloonTextChar"/>
    <w:uiPriority w:val="99"/>
    <w:semiHidden/>
    <w:unhideWhenUsed/>
    <w:rsid w:val="0086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1A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21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1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1AC"/>
    <w:rPr>
      <w:b/>
      <w:bCs/>
    </w:rPr>
  </w:style>
  <w:style w:type="paragraph" w:customStyle="1" w:styleId="1">
    <w:name w:val="العنوان1"/>
    <w:basedOn w:val="Normal"/>
    <w:autoRedefine/>
    <w:qFormat/>
    <w:rsid w:val="00B72F7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hd w:val="clear" w:color="auto" w:fill="B8CCE4" w:themeFill="accent1" w:themeFillTint="66"/>
      <w:tabs>
        <w:tab w:val="num" w:pos="-901"/>
      </w:tabs>
      <w:bidi/>
      <w:spacing w:after="0" w:line="240" w:lineRule="auto"/>
      <w:ind w:left="-476" w:right="-709" w:hanging="425"/>
      <w:jc w:val="center"/>
    </w:pPr>
    <w:rPr>
      <w:rFonts w:ascii="Simplified Arabic" w:hAnsi="Simplified Arabic" w:cs="Simplified Arabic"/>
      <w:b/>
      <w:bCs/>
      <w:sz w:val="28"/>
      <w:szCs w:val="28"/>
      <w:lang w:bidi="ar-AE"/>
    </w:rPr>
  </w:style>
  <w:style w:type="paragraph" w:customStyle="1" w:styleId="a">
    <w:name w:val="المعايير الفرعية"/>
    <w:basedOn w:val="Normal"/>
    <w:qFormat/>
    <w:rsid w:val="00323D5D"/>
    <w:pPr>
      <w:numPr>
        <w:numId w:val="1"/>
      </w:numPr>
      <w:bidi/>
      <w:spacing w:after="0" w:line="240" w:lineRule="auto"/>
      <w:jc w:val="both"/>
    </w:pPr>
    <w:rPr>
      <w:rFonts w:ascii="Simplified Arabic" w:hAnsi="Simplified Arabic" w:cs="Simplified Arabic"/>
      <w:sz w:val="28"/>
      <w:szCs w:val="28"/>
      <w:lang w:bidi="ar-AE"/>
    </w:rPr>
  </w:style>
  <w:style w:type="paragraph" w:customStyle="1" w:styleId="a1">
    <w:name w:val="عنوان المعيار الفرعي"/>
    <w:basedOn w:val="Normal"/>
    <w:autoRedefine/>
    <w:qFormat/>
    <w:rsid w:val="00323D5D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shd w:val="clear" w:color="auto" w:fill="DBE5F1" w:themeFill="accent1" w:themeFillTint="33"/>
      <w:bidi/>
      <w:ind w:left="-421" w:right="-450"/>
    </w:pPr>
    <w:rPr>
      <w:rFonts w:ascii="Simplified Arabic" w:hAnsi="Simplified Arabic" w:cs="Simplified Arabic"/>
      <w:color w:val="1F497D" w:themeColor="text2"/>
      <w:sz w:val="28"/>
      <w:szCs w:val="28"/>
      <w:lang w:bidi="ar-AE"/>
    </w:rPr>
  </w:style>
  <w:style w:type="paragraph" w:styleId="NoSpacing">
    <w:name w:val="No Spacing"/>
    <w:link w:val="NoSpacingChar"/>
    <w:uiPriority w:val="1"/>
    <w:qFormat/>
    <w:rsid w:val="00323D5D"/>
    <w:rPr>
      <w:sz w:val="22"/>
      <w:szCs w:val="22"/>
    </w:rPr>
  </w:style>
  <w:style w:type="paragraph" w:customStyle="1" w:styleId="a2">
    <w:name w:val="المقدمة"/>
    <w:basedOn w:val="Normal"/>
    <w:qFormat/>
    <w:rsid w:val="007950C8"/>
    <w:pPr>
      <w:bidi/>
      <w:spacing w:line="240" w:lineRule="auto"/>
      <w:jc w:val="both"/>
    </w:pPr>
    <w:rPr>
      <w:rFonts w:ascii="Simplified Arabic" w:hAnsi="Simplified Arabic" w:cs="Simplified Arabic"/>
      <w:sz w:val="24"/>
      <w:szCs w:val="24"/>
      <w:lang w:bidi="ar-KW"/>
    </w:rPr>
  </w:style>
  <w:style w:type="character" w:customStyle="1" w:styleId="NoSpacingChar">
    <w:name w:val="No Spacing Char"/>
    <w:basedOn w:val="DefaultParagraphFont"/>
    <w:link w:val="NoSpacing"/>
    <w:uiPriority w:val="1"/>
    <w:rsid w:val="00C34652"/>
    <w:rPr>
      <w:sz w:val="22"/>
      <w:szCs w:val="22"/>
    </w:rPr>
  </w:style>
  <w:style w:type="paragraph" w:customStyle="1" w:styleId="a0">
    <w:name w:val="مسميات الجوائز"/>
    <w:basedOn w:val="NoSpacing"/>
    <w:qFormat/>
    <w:rsid w:val="005E11F6"/>
    <w:pPr>
      <w:numPr>
        <w:numId w:val="6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EECE1" w:themeFill="background2"/>
      <w:bidi/>
      <w:jc w:val="center"/>
    </w:pPr>
    <w:rPr>
      <w:rFonts w:ascii="Times New Roman" w:hAnsi="Times New Roman" w:cs="Simplified Arabic"/>
      <w:b/>
      <w:bCs/>
      <w:color w:val="943634"/>
      <w:sz w:val="24"/>
      <w:szCs w:val="24"/>
      <w:u w:val="single"/>
      <w:lang w:bidi="ar-AE"/>
    </w:rPr>
  </w:style>
  <w:style w:type="paragraph" w:styleId="BodyTextIndent3">
    <w:name w:val="Body Text Indent 3"/>
    <w:basedOn w:val="Normal"/>
    <w:link w:val="BodyTextIndent3Char"/>
    <w:rsid w:val="00F27692"/>
    <w:pPr>
      <w:bidi/>
      <w:spacing w:after="0" w:line="240" w:lineRule="auto"/>
      <w:ind w:firstLine="567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F27692"/>
    <w:rPr>
      <w:rFonts w:ascii="Times New Roman" w:eastAsia="Times New Roman" w:hAnsi="Times New Roman" w:cs="Simplified Arabic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522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tor\Desktop\&#1575;&#1604;&#1605;&#1576;&#1575;&#1606;&#1610;\&#1602;&#1575;&#1604;&#1576;%20&#1575;&#1604;&#1580;&#1575;&#1574;&#1586;&#1577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4911D8-4810-44CC-B57A-052B0114D98F}" type="doc">
      <dgm:prSet loTypeId="urn:microsoft.com/office/officeart/2005/8/layout/radial3" loCatId="cycle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B2E141A7-092C-4A78-BAB6-60251B269A08}">
      <dgm:prSet phldrT="[Text]" custT="1"/>
      <dgm:spPr/>
      <dgm:t>
        <a:bodyPr/>
        <a:lstStyle/>
        <a:p>
          <a:pPr algn="ctr"/>
          <a:r>
            <a:rPr lang="ar-AE" sz="3000" b="0"/>
            <a:t>مبادئ التميز</a:t>
          </a:r>
          <a:endParaRPr lang="en-US" sz="3000" b="0"/>
        </a:p>
      </dgm:t>
    </dgm:pt>
    <dgm:pt modelId="{BA9FF332-13FD-4174-BD45-4C982B657E16}" type="par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C2C487C9-A8CD-4338-A262-D5E08F880C18}" type="sib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E8A0EB13-CF2B-4F88-9F9C-59E493E33FEB}">
      <dgm:prSet phldrT="[Text]"/>
      <dgm:spPr/>
      <dgm:t>
        <a:bodyPr/>
        <a:lstStyle/>
        <a:p>
          <a:pPr algn="ctr" rtl="1"/>
          <a:r>
            <a:rPr lang="ar-AE" b="0"/>
            <a:t>رؤية مستقبلية</a:t>
          </a:r>
          <a:endParaRPr lang="en-US" b="0"/>
        </a:p>
      </dgm:t>
    </dgm:pt>
    <dgm:pt modelId="{9EDD096E-4F22-4053-B589-2E8C30CE9791}" type="par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28D498BB-BE55-49C2-B300-F8A099397B0A}" type="sib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0DEB0524-DFFF-4A9C-8228-FFF2DBAC6BD0}">
      <dgm:prSet phldrT="[Text]"/>
      <dgm:spPr/>
      <dgm:t>
        <a:bodyPr/>
        <a:lstStyle/>
        <a:p>
          <a:pPr algn="ctr" rtl="1"/>
          <a:r>
            <a:rPr lang="ar-AE" b="0"/>
            <a:t>حكومة رشيقة</a:t>
          </a:r>
          <a:endParaRPr lang="en-US" b="0"/>
        </a:p>
      </dgm:t>
    </dgm:pt>
    <dgm:pt modelId="{6089079F-A923-429A-8288-0B8FC634F001}" type="par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4CE3FB5C-B19F-4C81-B183-ABDE27334775}" type="sib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B6C52F22-04C3-4B5A-9CE7-0F9112A27B48}">
      <dgm:prSet phldrT="[Text]"/>
      <dgm:spPr/>
      <dgm:t>
        <a:bodyPr/>
        <a:lstStyle/>
        <a:p>
          <a:pPr algn="ctr" rtl="1"/>
          <a:r>
            <a:rPr lang="ar-AE" b="0"/>
            <a:t>قدرات متميزة ومتكاملة</a:t>
          </a:r>
          <a:endParaRPr lang="en-US" b="0"/>
        </a:p>
      </dgm:t>
    </dgm:pt>
    <dgm:pt modelId="{E63DE5E9-E025-408C-9529-D25E477063CB}" type="par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64B186CD-50AD-412D-B520-440A9BB9048B}" type="sib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FE010CC8-AE41-460E-9AAA-7161C623B03C}">
      <dgm:prSet phldrT="[Text]"/>
      <dgm:spPr/>
      <dgm:t>
        <a:bodyPr/>
        <a:lstStyle/>
        <a:p>
          <a:pPr algn="ctr" rtl="1"/>
          <a:r>
            <a:rPr lang="ar-AE" b="0"/>
            <a:t>قيادة الإبتكار</a:t>
          </a:r>
          <a:endParaRPr lang="en-US" b="0"/>
        </a:p>
      </dgm:t>
    </dgm:pt>
    <dgm:pt modelId="{82EC6D91-0D25-4185-B3D3-88E7B04280A7}" type="par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89BC3496-B19D-48CC-BA60-6E9A2673BF4D}" type="sib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B54F9D25-C587-45D4-BEBF-6657FF26D68B}">
      <dgm:prSet phldrT="[Text]"/>
      <dgm:spPr/>
      <dgm:t>
        <a:bodyPr/>
        <a:lstStyle/>
        <a:p>
          <a:pPr algn="ctr" rtl="1"/>
          <a:r>
            <a:rPr lang="ar-AE" b="0"/>
            <a:t>قيمة نوعية</a:t>
          </a:r>
          <a:endParaRPr lang="en-US" b="0"/>
        </a:p>
      </dgm:t>
    </dgm:pt>
    <dgm:pt modelId="{FF506D38-2DF8-4EC2-A77E-A13DE2DB6CC6}" type="par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14049E98-6BF9-4615-ABA7-D58DB55A601D}" type="sib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7E23F8E4-F951-4735-B14F-9DAD99F56DA0}">
      <dgm:prSet phldrT="[Text]"/>
      <dgm:spPr/>
      <dgm:t>
        <a:bodyPr/>
        <a:lstStyle/>
        <a:p>
          <a:pPr algn="ctr" rtl="1"/>
          <a:r>
            <a:rPr lang="ar-AE" b="0"/>
            <a:t>أداء ريادي مستدام</a:t>
          </a:r>
          <a:endParaRPr lang="en-US" b="0"/>
        </a:p>
      </dgm:t>
    </dgm:pt>
    <dgm:pt modelId="{A3AC7F51-8FD9-4DF9-9B21-4B5B2C57664B}" type="par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03973E59-FA81-499C-9E35-2900F59C11EF}" type="sib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5215196C-DEBA-4B15-B871-41F36D2EB38A}" type="pres">
      <dgm:prSet presAssocID="{E44911D8-4810-44CC-B57A-052B0114D98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7E818E-09FB-4B34-97A8-0B34C1CF272C}" type="pres">
      <dgm:prSet presAssocID="{E44911D8-4810-44CC-B57A-052B0114D98F}" presName="radial" presStyleCnt="0">
        <dgm:presLayoutVars>
          <dgm:animLvl val="ctr"/>
        </dgm:presLayoutVars>
      </dgm:prSet>
      <dgm:spPr/>
      <dgm:t>
        <a:bodyPr/>
        <a:lstStyle/>
        <a:p>
          <a:endParaRPr lang="en-US"/>
        </a:p>
      </dgm:t>
    </dgm:pt>
    <dgm:pt modelId="{508F82F7-AA41-4855-B925-90E5F4816BE9}" type="pres">
      <dgm:prSet presAssocID="{B2E141A7-092C-4A78-BAB6-60251B269A08}" presName="centerShape" presStyleLbl="vennNode1" presStyleIdx="0" presStyleCnt="7"/>
      <dgm:spPr/>
      <dgm:t>
        <a:bodyPr/>
        <a:lstStyle/>
        <a:p>
          <a:endParaRPr lang="en-US"/>
        </a:p>
      </dgm:t>
    </dgm:pt>
    <dgm:pt modelId="{B7A82376-1BFB-4CF6-A5FF-168805F3FE0B}" type="pres">
      <dgm:prSet presAssocID="{E8A0EB13-CF2B-4F88-9F9C-59E493E33FEB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4A6E2-E0FF-4182-A1B7-A5533B153CBE}" type="pres">
      <dgm:prSet presAssocID="{0DEB0524-DFFF-4A9C-8228-FFF2DBAC6BD0}" presName="node" presStyleLbl="venn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DACB52-D4FD-4B87-9C43-282C405F3ECE}" type="pres">
      <dgm:prSet presAssocID="{B6C52F22-04C3-4B5A-9CE7-0F9112A27B48}" presName="node" presStyleLbl="venn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4F5A89-C8BF-4981-87D5-B14C7AF2655F}" type="pres">
      <dgm:prSet presAssocID="{FE010CC8-AE41-460E-9AAA-7161C623B03C}" presName="node" presStyleLbl="venn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5681A5-D3B0-4710-AF72-088A70F3C70A}" type="pres">
      <dgm:prSet presAssocID="{B54F9D25-C587-45D4-BEBF-6657FF26D68B}" presName="node" presStyleLbl="venn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A1A503-5A67-4767-B3F6-7CE945538FF9}" type="pres">
      <dgm:prSet presAssocID="{7E23F8E4-F951-4735-B14F-9DAD99F56DA0}" presName="node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5B9F023-3014-4833-813F-420CF14E1090}" srcId="{E44911D8-4810-44CC-B57A-052B0114D98F}" destId="{B2E141A7-092C-4A78-BAB6-60251B269A08}" srcOrd="0" destOrd="0" parTransId="{BA9FF332-13FD-4174-BD45-4C982B657E16}" sibTransId="{C2C487C9-A8CD-4338-A262-D5E08F880C18}"/>
    <dgm:cxn modelId="{BFE6DC67-3794-464C-A454-4F645771E77F}" type="presOf" srcId="{E8A0EB13-CF2B-4F88-9F9C-59E493E33FEB}" destId="{B7A82376-1BFB-4CF6-A5FF-168805F3FE0B}" srcOrd="0" destOrd="0" presId="urn:microsoft.com/office/officeart/2005/8/layout/radial3"/>
    <dgm:cxn modelId="{1A6F9C79-57A9-40BF-97BE-980B7D2C8D48}" srcId="{B2E141A7-092C-4A78-BAB6-60251B269A08}" destId="{B6C52F22-04C3-4B5A-9CE7-0F9112A27B48}" srcOrd="2" destOrd="0" parTransId="{E63DE5E9-E025-408C-9529-D25E477063CB}" sibTransId="{64B186CD-50AD-412D-B520-440A9BB9048B}"/>
    <dgm:cxn modelId="{881C83D2-6038-4501-A8B4-68572369C002}" type="presOf" srcId="{7E23F8E4-F951-4735-B14F-9DAD99F56DA0}" destId="{9AA1A503-5A67-4767-B3F6-7CE945538FF9}" srcOrd="0" destOrd="0" presId="urn:microsoft.com/office/officeart/2005/8/layout/radial3"/>
    <dgm:cxn modelId="{594C872C-E1FD-461D-A1B5-07AC35D32249}" srcId="{B2E141A7-092C-4A78-BAB6-60251B269A08}" destId="{B54F9D25-C587-45D4-BEBF-6657FF26D68B}" srcOrd="4" destOrd="0" parTransId="{FF506D38-2DF8-4EC2-A77E-A13DE2DB6CC6}" sibTransId="{14049E98-6BF9-4615-ABA7-D58DB55A601D}"/>
    <dgm:cxn modelId="{EBAC3E87-6FE1-4A5F-ACF8-78432D1C5421}" type="presOf" srcId="{B54F9D25-C587-45D4-BEBF-6657FF26D68B}" destId="{AD5681A5-D3B0-4710-AF72-088A70F3C70A}" srcOrd="0" destOrd="0" presId="urn:microsoft.com/office/officeart/2005/8/layout/radial3"/>
    <dgm:cxn modelId="{249EAD48-09C3-4FF2-AFFF-358CEDCC1E1D}" srcId="{B2E141A7-092C-4A78-BAB6-60251B269A08}" destId="{7E23F8E4-F951-4735-B14F-9DAD99F56DA0}" srcOrd="5" destOrd="0" parTransId="{A3AC7F51-8FD9-4DF9-9B21-4B5B2C57664B}" sibTransId="{03973E59-FA81-499C-9E35-2900F59C11EF}"/>
    <dgm:cxn modelId="{58B52451-581D-44A4-A295-AE14D62F0C75}" srcId="{B2E141A7-092C-4A78-BAB6-60251B269A08}" destId="{E8A0EB13-CF2B-4F88-9F9C-59E493E33FEB}" srcOrd="0" destOrd="0" parTransId="{9EDD096E-4F22-4053-B589-2E8C30CE9791}" sibTransId="{28D498BB-BE55-49C2-B300-F8A099397B0A}"/>
    <dgm:cxn modelId="{37164AB9-3912-4FE4-AD2E-DB284383B9A2}" type="presOf" srcId="{0DEB0524-DFFF-4A9C-8228-FFF2DBAC6BD0}" destId="{9374A6E2-E0FF-4182-A1B7-A5533B153CBE}" srcOrd="0" destOrd="0" presId="urn:microsoft.com/office/officeart/2005/8/layout/radial3"/>
    <dgm:cxn modelId="{C17BCC24-5FF8-4B96-A7C5-4FEBD933E368}" srcId="{B2E141A7-092C-4A78-BAB6-60251B269A08}" destId="{FE010CC8-AE41-460E-9AAA-7161C623B03C}" srcOrd="3" destOrd="0" parTransId="{82EC6D91-0D25-4185-B3D3-88E7B04280A7}" sibTransId="{89BC3496-B19D-48CC-BA60-6E9A2673BF4D}"/>
    <dgm:cxn modelId="{B8EC3F04-2ED8-4C9B-B6CD-1BCB7ED330FD}" srcId="{B2E141A7-092C-4A78-BAB6-60251B269A08}" destId="{0DEB0524-DFFF-4A9C-8228-FFF2DBAC6BD0}" srcOrd="1" destOrd="0" parTransId="{6089079F-A923-429A-8288-0B8FC634F001}" sibTransId="{4CE3FB5C-B19F-4C81-B183-ABDE27334775}"/>
    <dgm:cxn modelId="{6215BD2C-5A0C-4659-9AF0-72A1102B5380}" type="presOf" srcId="{FE010CC8-AE41-460E-9AAA-7161C623B03C}" destId="{CF4F5A89-C8BF-4981-87D5-B14C7AF2655F}" srcOrd="0" destOrd="0" presId="urn:microsoft.com/office/officeart/2005/8/layout/radial3"/>
    <dgm:cxn modelId="{FE6714EF-4618-4DCC-B168-B111DA5C54CC}" type="presOf" srcId="{B6C52F22-04C3-4B5A-9CE7-0F9112A27B48}" destId="{ECDACB52-D4FD-4B87-9C43-282C405F3ECE}" srcOrd="0" destOrd="0" presId="urn:microsoft.com/office/officeart/2005/8/layout/radial3"/>
    <dgm:cxn modelId="{5BB50A98-D43D-41AA-8AD8-C0807DC2BFEE}" type="presOf" srcId="{E44911D8-4810-44CC-B57A-052B0114D98F}" destId="{5215196C-DEBA-4B15-B871-41F36D2EB38A}" srcOrd="0" destOrd="0" presId="urn:microsoft.com/office/officeart/2005/8/layout/radial3"/>
    <dgm:cxn modelId="{8362647C-E1B6-4AA4-A77F-015D8A363AFA}" type="presOf" srcId="{B2E141A7-092C-4A78-BAB6-60251B269A08}" destId="{508F82F7-AA41-4855-B925-90E5F4816BE9}" srcOrd="0" destOrd="0" presId="urn:microsoft.com/office/officeart/2005/8/layout/radial3"/>
    <dgm:cxn modelId="{60C5C23B-EB71-4722-B8F7-2DA0E256006E}" type="presParOf" srcId="{5215196C-DEBA-4B15-B871-41F36D2EB38A}" destId="{487E818E-09FB-4B34-97A8-0B34C1CF272C}" srcOrd="0" destOrd="0" presId="urn:microsoft.com/office/officeart/2005/8/layout/radial3"/>
    <dgm:cxn modelId="{53667B6E-53D4-4A3F-8FAD-CE6A13402602}" type="presParOf" srcId="{487E818E-09FB-4B34-97A8-0B34C1CF272C}" destId="{508F82F7-AA41-4855-B925-90E5F4816BE9}" srcOrd="0" destOrd="0" presId="urn:microsoft.com/office/officeart/2005/8/layout/radial3"/>
    <dgm:cxn modelId="{F6EEFFAA-8052-4DD0-9812-9115C4EAB2C1}" type="presParOf" srcId="{487E818E-09FB-4B34-97A8-0B34C1CF272C}" destId="{B7A82376-1BFB-4CF6-A5FF-168805F3FE0B}" srcOrd="1" destOrd="0" presId="urn:microsoft.com/office/officeart/2005/8/layout/radial3"/>
    <dgm:cxn modelId="{FD1FB803-9103-44D0-8281-BEE93B03EDE6}" type="presParOf" srcId="{487E818E-09FB-4B34-97A8-0B34C1CF272C}" destId="{9374A6E2-E0FF-4182-A1B7-A5533B153CBE}" srcOrd="2" destOrd="0" presId="urn:microsoft.com/office/officeart/2005/8/layout/radial3"/>
    <dgm:cxn modelId="{111E7DEF-222F-44AB-8ACD-2B278D8564AA}" type="presParOf" srcId="{487E818E-09FB-4B34-97A8-0B34C1CF272C}" destId="{ECDACB52-D4FD-4B87-9C43-282C405F3ECE}" srcOrd="3" destOrd="0" presId="urn:microsoft.com/office/officeart/2005/8/layout/radial3"/>
    <dgm:cxn modelId="{67F1600E-A921-4804-9E05-0158E929FF59}" type="presParOf" srcId="{487E818E-09FB-4B34-97A8-0B34C1CF272C}" destId="{CF4F5A89-C8BF-4981-87D5-B14C7AF2655F}" srcOrd="4" destOrd="0" presId="urn:microsoft.com/office/officeart/2005/8/layout/radial3"/>
    <dgm:cxn modelId="{D6CC9D9E-AF09-468E-913F-596A7F20833F}" type="presParOf" srcId="{487E818E-09FB-4B34-97A8-0B34C1CF272C}" destId="{AD5681A5-D3B0-4710-AF72-088A70F3C70A}" srcOrd="5" destOrd="0" presId="urn:microsoft.com/office/officeart/2005/8/layout/radial3"/>
    <dgm:cxn modelId="{6D26EDBA-91A8-40AC-B87C-EB8D41B86B28}" type="presParOf" srcId="{487E818E-09FB-4B34-97A8-0B34C1CF272C}" destId="{9AA1A503-5A67-4767-B3F6-7CE945538FF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8F82F7-AA41-4855-B925-90E5F4816BE9}">
      <dsp:nvSpPr>
        <dsp:cNvPr id="0" name=""/>
        <dsp:cNvSpPr/>
      </dsp:nvSpPr>
      <dsp:spPr>
        <a:xfrm>
          <a:off x="1373209" y="518182"/>
          <a:ext cx="1290910" cy="1290910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3000" b="0" kern="1200"/>
            <a:t>مبادئ التميز</a:t>
          </a:r>
          <a:endParaRPr lang="en-US" sz="3000" b="0" kern="1200"/>
        </a:p>
      </dsp:txBody>
      <dsp:txXfrm>
        <a:off x="1562258" y="707231"/>
        <a:ext cx="912812" cy="912812"/>
      </dsp:txXfrm>
    </dsp:sp>
    <dsp:sp modelId="{B7A82376-1BFB-4CF6-A5FF-168805F3FE0B}">
      <dsp:nvSpPr>
        <dsp:cNvPr id="0" name=""/>
        <dsp:cNvSpPr/>
      </dsp:nvSpPr>
      <dsp:spPr>
        <a:xfrm>
          <a:off x="1695937" y="23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51041"/>
            <a:satOff val="-732"/>
            <a:lumOff val="42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رؤية مستقبلية</a:t>
          </a:r>
          <a:endParaRPr lang="en-US" sz="1000" b="0" kern="1200"/>
        </a:p>
      </dsp:txBody>
      <dsp:txXfrm>
        <a:off x="1790462" y="94755"/>
        <a:ext cx="456405" cy="456405"/>
      </dsp:txXfrm>
    </dsp:sp>
    <dsp:sp modelId="{9374A6E2-E0FF-4182-A1B7-A5533B153CBE}">
      <dsp:nvSpPr>
        <dsp:cNvPr id="0" name=""/>
        <dsp:cNvSpPr/>
      </dsp:nvSpPr>
      <dsp:spPr>
        <a:xfrm>
          <a:off x="24239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02082"/>
            <a:satOff val="-1464"/>
            <a:lumOff val="85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حكومة رشيقة</a:t>
          </a:r>
          <a:endParaRPr lang="en-US" sz="1000" b="0" kern="1200"/>
        </a:p>
      </dsp:txBody>
      <dsp:txXfrm>
        <a:off x="2518512" y="515095"/>
        <a:ext cx="456405" cy="456405"/>
      </dsp:txXfrm>
    </dsp:sp>
    <dsp:sp modelId="{ECDACB52-D4FD-4B87-9C43-282C405F3ECE}">
      <dsp:nvSpPr>
        <dsp:cNvPr id="0" name=""/>
        <dsp:cNvSpPr/>
      </dsp:nvSpPr>
      <dsp:spPr>
        <a:xfrm>
          <a:off x="24239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قدرات متميزة ومتكاملة</a:t>
          </a:r>
          <a:endParaRPr lang="en-US" sz="1000" b="0" kern="1200"/>
        </a:p>
      </dsp:txBody>
      <dsp:txXfrm>
        <a:off x="2518512" y="1355774"/>
        <a:ext cx="456405" cy="456405"/>
      </dsp:txXfrm>
    </dsp:sp>
    <dsp:sp modelId="{CF4F5A89-C8BF-4981-87D5-B14C7AF2655F}">
      <dsp:nvSpPr>
        <dsp:cNvPr id="0" name=""/>
        <dsp:cNvSpPr/>
      </dsp:nvSpPr>
      <dsp:spPr>
        <a:xfrm>
          <a:off x="1695937" y="168158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04164"/>
            <a:satOff val="-2928"/>
            <a:lumOff val="170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قيادة الإبتكار</a:t>
          </a:r>
          <a:endParaRPr lang="en-US" sz="1000" b="0" kern="1200"/>
        </a:p>
      </dsp:txBody>
      <dsp:txXfrm>
        <a:off x="1790462" y="1776114"/>
        <a:ext cx="456405" cy="456405"/>
      </dsp:txXfrm>
    </dsp:sp>
    <dsp:sp modelId="{AD5681A5-D3B0-4710-AF72-088A70F3C70A}">
      <dsp:nvSpPr>
        <dsp:cNvPr id="0" name=""/>
        <dsp:cNvSpPr/>
      </dsp:nvSpPr>
      <dsp:spPr>
        <a:xfrm>
          <a:off x="9678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55205"/>
            <a:satOff val="-3660"/>
            <a:lumOff val="2134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قيمة نوعية</a:t>
          </a:r>
          <a:endParaRPr lang="en-US" sz="1000" b="0" kern="1200"/>
        </a:p>
      </dsp:txBody>
      <dsp:txXfrm>
        <a:off x="1062412" y="1355774"/>
        <a:ext cx="456405" cy="456405"/>
      </dsp:txXfrm>
    </dsp:sp>
    <dsp:sp modelId="{9AA1A503-5A67-4767-B3F6-7CE945538FF9}">
      <dsp:nvSpPr>
        <dsp:cNvPr id="0" name=""/>
        <dsp:cNvSpPr/>
      </dsp:nvSpPr>
      <dsp:spPr>
        <a:xfrm>
          <a:off x="9678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أداء ريادي مستدام</a:t>
          </a:r>
          <a:endParaRPr lang="en-US" sz="1000" b="0" kern="1200"/>
        </a:p>
      </dsp:txBody>
      <dsp:txXfrm>
        <a:off x="1062412" y="515095"/>
        <a:ext cx="456405" cy="456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E0EB-BA07-42FF-8295-0C776ECD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الجائزة</Template>
  <TotalTime>1383</TotalTime>
  <Pages>4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وزارة الداخلية - ادارة التميز المؤسسي</dc:creator>
  <cp:lastModifiedBy>صالح محمد الكعبي</cp:lastModifiedBy>
  <cp:revision>274</cp:revision>
  <cp:lastPrinted>2018-06-29T11:30:00Z</cp:lastPrinted>
  <dcterms:created xsi:type="dcterms:W3CDTF">2018-02-04T09:27:00Z</dcterms:created>
  <dcterms:modified xsi:type="dcterms:W3CDTF">2018-07-30T11:04:00Z</dcterms:modified>
</cp:coreProperties>
</file>